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E9206" w14:textId="67704F06" w:rsidR="009B109E" w:rsidRPr="009B109E" w:rsidRDefault="009B109E" w:rsidP="009B109E">
      <w:pPr>
        <w:tabs>
          <w:tab w:val="left" w:pos="5954"/>
        </w:tabs>
        <w:spacing w:before="120" w:after="0"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9B109E">
        <w:rPr>
          <w:rFonts w:ascii="Verdana" w:eastAsia="Times New Roman" w:hAnsi="Verdana" w:cs="Times New Roman"/>
          <w:b/>
          <w:kern w:val="0"/>
          <w:sz w:val="20"/>
          <w:szCs w:val="24"/>
          <w:lang w:eastAsia="pl-PL"/>
          <w14:ligatures w14:val="none"/>
        </w:rPr>
        <w:t xml:space="preserve">KARTA </w:t>
      </w:r>
      <w:r w:rsidRPr="009B109E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PRZEDMIOTU</w:t>
      </w:r>
      <w:r w:rsidRPr="009B109E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ab/>
        <w:t>ROK AKADEMICKI: 202</w:t>
      </w:r>
      <w:r w:rsidR="0093670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4</w:t>
      </w:r>
      <w:r w:rsidRPr="009B109E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/202</w:t>
      </w:r>
      <w:r w:rsidR="0093670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5848"/>
      </w:tblGrid>
      <w:tr w:rsidR="009B109E" w:rsidRPr="009B109E" w14:paraId="009FD71F" w14:textId="77777777" w:rsidTr="009B2259">
        <w:trPr>
          <w:trHeight w:val="397"/>
        </w:trPr>
        <w:tc>
          <w:tcPr>
            <w:tcW w:w="1890" w:type="pct"/>
            <w:vAlign w:val="center"/>
          </w:tcPr>
          <w:p w14:paraId="5944D2B6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KOD PRZEDMIOTU</w:t>
            </w:r>
          </w:p>
        </w:tc>
        <w:tc>
          <w:tcPr>
            <w:tcW w:w="3110" w:type="pct"/>
            <w:vAlign w:val="center"/>
          </w:tcPr>
          <w:p w14:paraId="4054647D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B109E" w:rsidRPr="009B109E" w14:paraId="69230448" w14:textId="77777777" w:rsidTr="009B2259">
        <w:trPr>
          <w:trHeight w:val="397"/>
        </w:trPr>
        <w:tc>
          <w:tcPr>
            <w:tcW w:w="1890" w:type="pct"/>
            <w:vAlign w:val="center"/>
          </w:tcPr>
          <w:p w14:paraId="0F0C6D39" w14:textId="475F1E05" w:rsidR="009B109E" w:rsidRPr="009B109E" w:rsidRDefault="008F2E2B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NAZWA PRZEDMIOTU</w:t>
            </w:r>
          </w:p>
        </w:tc>
        <w:tc>
          <w:tcPr>
            <w:tcW w:w="3110" w:type="pct"/>
            <w:vAlign w:val="center"/>
          </w:tcPr>
          <w:p w14:paraId="6AC6D695" w14:textId="4C82C138" w:rsidR="009B109E" w:rsidRPr="009B109E" w:rsidRDefault="008F2E2B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ANALIZA WARTOŚCI PRZEDSIĘBIORSTWA </w:t>
            </w:r>
          </w:p>
        </w:tc>
      </w:tr>
      <w:tr w:rsidR="009B109E" w:rsidRPr="009B109E" w14:paraId="6EFC762F" w14:textId="77777777" w:rsidTr="009B2259">
        <w:trPr>
          <w:trHeight w:val="397"/>
        </w:trPr>
        <w:tc>
          <w:tcPr>
            <w:tcW w:w="1890" w:type="pct"/>
            <w:vAlign w:val="center"/>
          </w:tcPr>
          <w:p w14:paraId="7F6820D5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AUTOR PROGRAMU PRZEDMIOTU</w:t>
            </w:r>
          </w:p>
        </w:tc>
        <w:tc>
          <w:tcPr>
            <w:tcW w:w="3110" w:type="pct"/>
            <w:vAlign w:val="center"/>
          </w:tcPr>
          <w:p w14:paraId="58C0940C" w14:textId="1BCFED89" w:rsidR="009B109E" w:rsidRPr="009B109E" w:rsidRDefault="002D3C1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3C1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dr Maciej Sikorski</w:t>
            </w:r>
          </w:p>
        </w:tc>
      </w:tr>
      <w:tr w:rsidR="009B109E" w:rsidRPr="009B109E" w14:paraId="2FD406C8" w14:textId="77777777" w:rsidTr="009B2259">
        <w:trPr>
          <w:trHeight w:val="397"/>
        </w:trPr>
        <w:tc>
          <w:tcPr>
            <w:tcW w:w="1890" w:type="pct"/>
            <w:vAlign w:val="center"/>
          </w:tcPr>
          <w:p w14:paraId="664EE381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KONTAKT (np. nr telefonu, e-mail)</w:t>
            </w:r>
          </w:p>
        </w:tc>
        <w:tc>
          <w:tcPr>
            <w:tcW w:w="3110" w:type="pct"/>
            <w:vAlign w:val="center"/>
          </w:tcPr>
          <w:p w14:paraId="7B7AC492" w14:textId="0181D40C" w:rsidR="009B109E" w:rsidRPr="009B109E" w:rsidRDefault="002D3C1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hyperlink r:id="rId7" w:history="1">
              <w:r w:rsidRPr="002D3C1E">
                <w:rPr>
                  <w:rStyle w:val="Hipercze"/>
                  <w:rFonts w:ascii="Times New Roman" w:eastAsia="Times New Roman" w:hAnsi="Times New Roman" w:cs="Times New Roman"/>
                  <w:b/>
                  <w:kern w:val="0"/>
                  <w:sz w:val="20"/>
                  <w:szCs w:val="20"/>
                  <w:lang w:eastAsia="pl-PL"/>
                  <w14:ligatures w14:val="none"/>
                </w:rPr>
                <w:t>maciej.sikorski@sikor.pl</w:t>
              </w:r>
            </w:hyperlink>
          </w:p>
        </w:tc>
      </w:tr>
    </w:tbl>
    <w:p w14:paraId="7414F64D" w14:textId="77777777" w:rsidR="009B109E" w:rsidRPr="009B109E" w:rsidRDefault="009B109E" w:rsidP="009B109E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9B109E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1.</w:t>
      </w:r>
      <w:r w:rsidRPr="009B109E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ab/>
        <w:t>USYTUOWANIE PRZEDMIOTU W SYSTEMIE STUDIÓW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3"/>
        <w:gridCol w:w="5039"/>
      </w:tblGrid>
      <w:tr w:rsidR="009B109E" w:rsidRPr="009B109E" w14:paraId="1F219A40" w14:textId="77777777" w:rsidTr="009B2259">
        <w:trPr>
          <w:trHeight w:val="397"/>
        </w:trPr>
        <w:tc>
          <w:tcPr>
            <w:tcW w:w="2320" w:type="pct"/>
            <w:vAlign w:val="center"/>
          </w:tcPr>
          <w:p w14:paraId="6339EB65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KIERUNEK STUDIÓW</w:t>
            </w:r>
          </w:p>
        </w:tc>
        <w:tc>
          <w:tcPr>
            <w:tcW w:w="2680" w:type="pct"/>
            <w:vAlign w:val="center"/>
          </w:tcPr>
          <w:p w14:paraId="4008729C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ZARZĄDZANIE</w:t>
            </w:r>
          </w:p>
        </w:tc>
      </w:tr>
      <w:tr w:rsidR="009B109E" w:rsidRPr="009B109E" w14:paraId="327DDE62" w14:textId="77777777" w:rsidTr="009B2259">
        <w:trPr>
          <w:trHeight w:val="397"/>
        </w:trPr>
        <w:tc>
          <w:tcPr>
            <w:tcW w:w="2320" w:type="pct"/>
            <w:vAlign w:val="center"/>
          </w:tcPr>
          <w:p w14:paraId="672738FA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JEDNOSTKA PROWADZĄCA PRZEDMIOT</w:t>
            </w:r>
          </w:p>
        </w:tc>
        <w:tc>
          <w:tcPr>
            <w:tcW w:w="2680" w:type="pct"/>
            <w:vAlign w:val="center"/>
          </w:tcPr>
          <w:p w14:paraId="66C1C3B5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WYDZIAŁ ZARZĄDZANIA</w:t>
            </w:r>
          </w:p>
        </w:tc>
      </w:tr>
      <w:tr w:rsidR="009B109E" w:rsidRPr="009B109E" w14:paraId="09BAB3E2" w14:textId="77777777" w:rsidTr="009B2259">
        <w:trPr>
          <w:trHeight w:val="397"/>
        </w:trPr>
        <w:tc>
          <w:tcPr>
            <w:tcW w:w="2320" w:type="pct"/>
            <w:vAlign w:val="center"/>
          </w:tcPr>
          <w:p w14:paraId="21C91119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FORMA STUDIÓW</w:t>
            </w:r>
          </w:p>
        </w:tc>
        <w:tc>
          <w:tcPr>
            <w:tcW w:w="2680" w:type="pct"/>
            <w:vAlign w:val="center"/>
          </w:tcPr>
          <w:p w14:paraId="39A1A81A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NIESTACJONARNE</w:t>
            </w:r>
          </w:p>
        </w:tc>
      </w:tr>
      <w:tr w:rsidR="009B109E" w:rsidRPr="009B109E" w14:paraId="497A0382" w14:textId="77777777" w:rsidTr="009B2259">
        <w:trPr>
          <w:trHeight w:val="397"/>
        </w:trPr>
        <w:tc>
          <w:tcPr>
            <w:tcW w:w="2320" w:type="pct"/>
            <w:vAlign w:val="center"/>
          </w:tcPr>
          <w:p w14:paraId="5A938EAF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POZIOM KSZTAŁCENIA</w:t>
            </w:r>
          </w:p>
        </w:tc>
        <w:tc>
          <w:tcPr>
            <w:tcW w:w="2680" w:type="pct"/>
            <w:vAlign w:val="center"/>
          </w:tcPr>
          <w:p w14:paraId="69D5C882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POZIOM 7 (studia II stopnia)</w:t>
            </w:r>
          </w:p>
        </w:tc>
      </w:tr>
      <w:tr w:rsidR="009B109E" w:rsidRPr="009B109E" w14:paraId="0FEA6660" w14:textId="77777777" w:rsidTr="009B2259">
        <w:trPr>
          <w:trHeight w:val="397"/>
        </w:trPr>
        <w:tc>
          <w:tcPr>
            <w:tcW w:w="2320" w:type="pct"/>
            <w:vAlign w:val="center"/>
          </w:tcPr>
          <w:p w14:paraId="68E57BB9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PROFIL STUDIÓW</w:t>
            </w:r>
          </w:p>
        </w:tc>
        <w:tc>
          <w:tcPr>
            <w:tcW w:w="2680" w:type="pct"/>
            <w:vAlign w:val="center"/>
          </w:tcPr>
          <w:p w14:paraId="46C85ED2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PRAKTYCZNY</w:t>
            </w:r>
          </w:p>
        </w:tc>
      </w:tr>
    </w:tbl>
    <w:p w14:paraId="2E661A50" w14:textId="77777777" w:rsidR="009B109E" w:rsidRPr="009B109E" w:rsidRDefault="009B109E" w:rsidP="009B109E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9B109E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2.</w:t>
      </w:r>
      <w:r w:rsidRPr="009B109E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ab/>
        <w:t>OGÓLNA CHARAKTERYSTYKA PRZEDMIOTU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4"/>
        <w:gridCol w:w="1828"/>
        <w:gridCol w:w="129"/>
        <w:gridCol w:w="1529"/>
        <w:gridCol w:w="1828"/>
        <w:gridCol w:w="1664"/>
        <w:gridCol w:w="14"/>
      </w:tblGrid>
      <w:tr w:rsidR="009B109E" w:rsidRPr="009B109E" w14:paraId="7ECE462F" w14:textId="77777777" w:rsidTr="009B2259">
        <w:trPr>
          <w:trHeight w:val="454"/>
        </w:trPr>
        <w:tc>
          <w:tcPr>
            <w:tcW w:w="2322" w:type="pct"/>
            <w:gridSpan w:val="3"/>
            <w:vAlign w:val="center"/>
          </w:tcPr>
          <w:p w14:paraId="1E0C33B3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PRZYNALEŻNOŚĆ DO GRUPY PRZEDMIOTU</w:t>
            </w:r>
          </w:p>
        </w:tc>
        <w:tc>
          <w:tcPr>
            <w:tcW w:w="2678" w:type="pct"/>
            <w:gridSpan w:val="4"/>
            <w:vAlign w:val="center"/>
          </w:tcPr>
          <w:p w14:paraId="55281C30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PRZEDMIOTY SPECJALNOŚCIOWE</w:t>
            </w:r>
          </w:p>
        </w:tc>
      </w:tr>
      <w:tr w:rsidR="009B109E" w:rsidRPr="009B109E" w14:paraId="5F3E0035" w14:textId="77777777" w:rsidTr="009B2259">
        <w:trPr>
          <w:trHeight w:val="397"/>
        </w:trPr>
        <w:tc>
          <w:tcPr>
            <w:tcW w:w="2322" w:type="pct"/>
            <w:gridSpan w:val="3"/>
            <w:vAlign w:val="center"/>
          </w:tcPr>
          <w:p w14:paraId="4A6776BB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JĘZYK WYKŁADÓW</w:t>
            </w:r>
          </w:p>
        </w:tc>
        <w:tc>
          <w:tcPr>
            <w:tcW w:w="2678" w:type="pct"/>
            <w:gridSpan w:val="4"/>
            <w:vAlign w:val="center"/>
          </w:tcPr>
          <w:p w14:paraId="7E42AEEF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eastAsia="pl-PL"/>
                <w14:ligatures w14:val="none"/>
              </w:rPr>
              <w:t>POLSKI</w:t>
            </w:r>
          </w:p>
        </w:tc>
      </w:tr>
      <w:tr w:rsidR="009B109E" w:rsidRPr="009B109E" w14:paraId="1A85544A" w14:textId="77777777" w:rsidTr="009B2259">
        <w:trPr>
          <w:trHeight w:val="454"/>
        </w:trPr>
        <w:tc>
          <w:tcPr>
            <w:tcW w:w="2322" w:type="pct"/>
            <w:gridSpan w:val="3"/>
            <w:vAlign w:val="center"/>
          </w:tcPr>
          <w:p w14:paraId="689AD4FB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SEMESTR, NA KTÓRYM REALIZOWANY JEST PRZEDMIOT</w:t>
            </w:r>
          </w:p>
        </w:tc>
        <w:tc>
          <w:tcPr>
            <w:tcW w:w="2678" w:type="pct"/>
            <w:gridSpan w:val="4"/>
            <w:vAlign w:val="center"/>
          </w:tcPr>
          <w:p w14:paraId="16E99853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Trzeci</w:t>
            </w:r>
          </w:p>
        </w:tc>
      </w:tr>
      <w:tr w:rsidR="009B109E" w:rsidRPr="009B109E" w14:paraId="58DA19DF" w14:textId="77777777" w:rsidTr="009B2259">
        <w:trPr>
          <w:trHeight w:val="454"/>
        </w:trPr>
        <w:tc>
          <w:tcPr>
            <w:tcW w:w="2322" w:type="pct"/>
            <w:gridSpan w:val="3"/>
            <w:vAlign w:val="center"/>
          </w:tcPr>
          <w:p w14:paraId="07FF4DD6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FORMA ZALICZENIA</w:t>
            </w:r>
          </w:p>
        </w:tc>
        <w:tc>
          <w:tcPr>
            <w:tcW w:w="2678" w:type="pct"/>
            <w:gridSpan w:val="4"/>
            <w:vAlign w:val="center"/>
          </w:tcPr>
          <w:p w14:paraId="6859D1FF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Egzamin pisemny – rozwiązywanie zadań.</w:t>
            </w:r>
          </w:p>
        </w:tc>
      </w:tr>
      <w:tr w:rsidR="009B109E" w:rsidRPr="009B109E" w14:paraId="65FF3BD4" w14:textId="77777777" w:rsidTr="009B2259">
        <w:trPr>
          <w:trHeight w:val="397"/>
        </w:trPr>
        <w:tc>
          <w:tcPr>
            <w:tcW w:w="2322" w:type="pct"/>
            <w:gridSpan w:val="3"/>
            <w:vAlign w:val="center"/>
          </w:tcPr>
          <w:p w14:paraId="421F71FA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PUNKTY ECTS</w:t>
            </w:r>
          </w:p>
        </w:tc>
        <w:tc>
          <w:tcPr>
            <w:tcW w:w="2678" w:type="pct"/>
            <w:gridSpan w:val="4"/>
            <w:vAlign w:val="center"/>
          </w:tcPr>
          <w:p w14:paraId="4B646839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9B109E" w:rsidRPr="009B109E" w14:paraId="172A63B4" w14:textId="77777777" w:rsidTr="009B2259">
        <w:trPr>
          <w:trHeight w:val="454"/>
        </w:trPr>
        <w:tc>
          <w:tcPr>
            <w:tcW w:w="2322" w:type="pct"/>
            <w:gridSpan w:val="3"/>
            <w:vAlign w:val="center"/>
          </w:tcPr>
          <w:p w14:paraId="0BA72E27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WYMAGANIA WSTĘPNE</w:t>
            </w:r>
          </w:p>
        </w:tc>
        <w:tc>
          <w:tcPr>
            <w:tcW w:w="2678" w:type="pct"/>
            <w:gridSpan w:val="4"/>
            <w:vAlign w:val="center"/>
          </w:tcPr>
          <w:p w14:paraId="27A2447E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Student posiada podstawową wiedzę z zakresu finansów i podstaw rachunkowości finansowej.</w:t>
            </w:r>
          </w:p>
        </w:tc>
      </w:tr>
      <w:tr w:rsidR="009B109E" w:rsidRPr="009B109E" w14:paraId="791BD533" w14:textId="77777777" w:rsidTr="009B2259">
        <w:trPr>
          <w:gridAfter w:val="1"/>
          <w:wAfter w:w="8" w:type="pct"/>
          <w:trHeight w:val="454"/>
        </w:trPr>
        <w:tc>
          <w:tcPr>
            <w:tcW w:w="1280" w:type="pct"/>
            <w:vAlign w:val="center"/>
          </w:tcPr>
          <w:p w14:paraId="503FA045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FORMA STUDIÓW</w:t>
            </w:r>
          </w:p>
        </w:tc>
        <w:tc>
          <w:tcPr>
            <w:tcW w:w="1856" w:type="pct"/>
            <w:gridSpan w:val="3"/>
            <w:vAlign w:val="center"/>
          </w:tcPr>
          <w:p w14:paraId="33F45387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STACJONARNE</w:t>
            </w:r>
          </w:p>
        </w:tc>
        <w:tc>
          <w:tcPr>
            <w:tcW w:w="1856" w:type="pct"/>
            <w:gridSpan w:val="2"/>
            <w:vAlign w:val="center"/>
          </w:tcPr>
          <w:p w14:paraId="3F35416D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NIESTACJONARNE</w:t>
            </w:r>
          </w:p>
        </w:tc>
      </w:tr>
      <w:tr w:rsidR="009B109E" w:rsidRPr="009B109E" w14:paraId="52F1A89F" w14:textId="77777777" w:rsidTr="009B2259">
        <w:trPr>
          <w:gridAfter w:val="1"/>
          <w:wAfter w:w="8" w:type="pct"/>
          <w:trHeight w:val="397"/>
        </w:trPr>
        <w:tc>
          <w:tcPr>
            <w:tcW w:w="1280" w:type="pct"/>
            <w:vMerge w:val="restart"/>
            <w:vAlign w:val="center"/>
          </w:tcPr>
          <w:p w14:paraId="3BCF073B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LICZBA GODZIN ZAJĘĆ</w:t>
            </w:r>
          </w:p>
        </w:tc>
        <w:tc>
          <w:tcPr>
            <w:tcW w:w="973" w:type="pct"/>
            <w:vAlign w:val="center"/>
          </w:tcPr>
          <w:p w14:paraId="10552619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WYKŁADY</w:t>
            </w:r>
          </w:p>
        </w:tc>
        <w:tc>
          <w:tcPr>
            <w:tcW w:w="883" w:type="pct"/>
            <w:gridSpan w:val="2"/>
            <w:vAlign w:val="center"/>
          </w:tcPr>
          <w:p w14:paraId="2DA34162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970" w:type="pct"/>
            <w:vAlign w:val="center"/>
          </w:tcPr>
          <w:p w14:paraId="6B101E32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WYKŁADY</w:t>
            </w:r>
          </w:p>
        </w:tc>
        <w:tc>
          <w:tcPr>
            <w:tcW w:w="886" w:type="pct"/>
            <w:vAlign w:val="center"/>
          </w:tcPr>
          <w:p w14:paraId="64635CF2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</w:tr>
      <w:tr w:rsidR="009B109E" w:rsidRPr="009B109E" w14:paraId="78008BBA" w14:textId="77777777" w:rsidTr="009B2259">
        <w:trPr>
          <w:gridAfter w:val="1"/>
          <w:wAfter w:w="8" w:type="pct"/>
          <w:trHeight w:val="397"/>
        </w:trPr>
        <w:tc>
          <w:tcPr>
            <w:tcW w:w="1280" w:type="pct"/>
            <w:vMerge/>
            <w:vAlign w:val="center"/>
          </w:tcPr>
          <w:p w14:paraId="1BDECD81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14:paraId="4D7E9D5D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ĆWICZENIA</w:t>
            </w:r>
          </w:p>
        </w:tc>
        <w:tc>
          <w:tcPr>
            <w:tcW w:w="883" w:type="pct"/>
            <w:gridSpan w:val="2"/>
            <w:vAlign w:val="center"/>
          </w:tcPr>
          <w:p w14:paraId="0D67C7EA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970" w:type="pct"/>
            <w:vAlign w:val="center"/>
          </w:tcPr>
          <w:p w14:paraId="616D084A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ĆWICZENIA</w:t>
            </w:r>
          </w:p>
        </w:tc>
        <w:tc>
          <w:tcPr>
            <w:tcW w:w="886" w:type="pct"/>
            <w:vAlign w:val="center"/>
          </w:tcPr>
          <w:p w14:paraId="2EE3E623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</w:tr>
      <w:tr w:rsidR="009B109E" w:rsidRPr="009B109E" w14:paraId="7BF80BE4" w14:textId="77777777" w:rsidTr="009B2259">
        <w:trPr>
          <w:gridAfter w:val="1"/>
          <w:wAfter w:w="8" w:type="pct"/>
          <w:trHeight w:val="397"/>
        </w:trPr>
        <w:tc>
          <w:tcPr>
            <w:tcW w:w="1280" w:type="pct"/>
            <w:vMerge/>
            <w:vAlign w:val="center"/>
          </w:tcPr>
          <w:p w14:paraId="47FD558E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14:paraId="5CC81382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WARSZTATY</w:t>
            </w:r>
          </w:p>
        </w:tc>
        <w:tc>
          <w:tcPr>
            <w:tcW w:w="883" w:type="pct"/>
            <w:gridSpan w:val="2"/>
            <w:vAlign w:val="center"/>
          </w:tcPr>
          <w:p w14:paraId="02A143CA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14:paraId="7FB23C86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WARSZTATY</w:t>
            </w:r>
          </w:p>
        </w:tc>
        <w:tc>
          <w:tcPr>
            <w:tcW w:w="886" w:type="pct"/>
            <w:vAlign w:val="center"/>
          </w:tcPr>
          <w:p w14:paraId="73C8DDF6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B109E" w:rsidRPr="009B109E" w14:paraId="71B79FFE" w14:textId="77777777" w:rsidTr="009B2259">
        <w:trPr>
          <w:gridAfter w:val="1"/>
          <w:wAfter w:w="8" w:type="pct"/>
          <w:trHeight w:val="397"/>
        </w:trPr>
        <w:tc>
          <w:tcPr>
            <w:tcW w:w="1280" w:type="pct"/>
            <w:vMerge/>
            <w:vAlign w:val="center"/>
          </w:tcPr>
          <w:p w14:paraId="75ED2ED3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14:paraId="272A3E61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LABORATORIUM</w:t>
            </w:r>
          </w:p>
        </w:tc>
        <w:tc>
          <w:tcPr>
            <w:tcW w:w="883" w:type="pct"/>
            <w:gridSpan w:val="2"/>
            <w:vAlign w:val="center"/>
          </w:tcPr>
          <w:p w14:paraId="1AA7CE1B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14:paraId="329AA47F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LABORATORIUM</w:t>
            </w:r>
          </w:p>
        </w:tc>
        <w:tc>
          <w:tcPr>
            <w:tcW w:w="886" w:type="pct"/>
            <w:vAlign w:val="center"/>
          </w:tcPr>
          <w:p w14:paraId="71A568EF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B109E" w:rsidRPr="009B109E" w14:paraId="44E44FAA" w14:textId="77777777" w:rsidTr="009B2259">
        <w:trPr>
          <w:gridAfter w:val="1"/>
          <w:wAfter w:w="8" w:type="pct"/>
          <w:trHeight w:val="397"/>
        </w:trPr>
        <w:tc>
          <w:tcPr>
            <w:tcW w:w="1280" w:type="pct"/>
            <w:vMerge/>
            <w:vAlign w:val="center"/>
          </w:tcPr>
          <w:p w14:paraId="2C81C730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14:paraId="09C35648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PROJEKT</w:t>
            </w:r>
          </w:p>
        </w:tc>
        <w:tc>
          <w:tcPr>
            <w:tcW w:w="883" w:type="pct"/>
            <w:gridSpan w:val="2"/>
            <w:vAlign w:val="center"/>
          </w:tcPr>
          <w:p w14:paraId="25D1B377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14:paraId="78DEB59E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PROJEKT</w:t>
            </w:r>
          </w:p>
        </w:tc>
        <w:tc>
          <w:tcPr>
            <w:tcW w:w="886" w:type="pct"/>
            <w:vAlign w:val="center"/>
          </w:tcPr>
          <w:p w14:paraId="12EA62FD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B109E" w:rsidRPr="009B109E" w14:paraId="7A5EEF13" w14:textId="77777777" w:rsidTr="009B2259">
        <w:trPr>
          <w:gridAfter w:val="1"/>
          <w:wAfter w:w="8" w:type="pct"/>
          <w:trHeight w:val="457"/>
        </w:trPr>
        <w:tc>
          <w:tcPr>
            <w:tcW w:w="1280" w:type="pct"/>
            <w:vAlign w:val="center"/>
          </w:tcPr>
          <w:p w14:paraId="05D0F8BD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WYKŁADY</w:t>
            </w:r>
          </w:p>
        </w:tc>
        <w:tc>
          <w:tcPr>
            <w:tcW w:w="1856" w:type="pct"/>
            <w:gridSpan w:val="3"/>
          </w:tcPr>
          <w:p w14:paraId="3CE3252E" w14:textId="2BD0278F" w:rsidR="009B109E" w:rsidRPr="009B109E" w:rsidRDefault="00880D7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3C1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dr Maciej Sikorski</w:t>
            </w:r>
          </w:p>
        </w:tc>
        <w:tc>
          <w:tcPr>
            <w:tcW w:w="1856" w:type="pct"/>
            <w:gridSpan w:val="2"/>
          </w:tcPr>
          <w:p w14:paraId="71162A3A" w14:textId="34663A7A" w:rsidR="009B109E" w:rsidRPr="009B109E" w:rsidRDefault="00880D7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3C1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dr Maciej Sikorski</w:t>
            </w:r>
          </w:p>
        </w:tc>
      </w:tr>
      <w:tr w:rsidR="009B109E" w:rsidRPr="009B109E" w14:paraId="55DDB246" w14:textId="77777777" w:rsidTr="009B2259">
        <w:trPr>
          <w:gridAfter w:val="1"/>
          <w:wAfter w:w="8" w:type="pct"/>
          <w:trHeight w:val="457"/>
        </w:trPr>
        <w:tc>
          <w:tcPr>
            <w:tcW w:w="1280" w:type="pct"/>
            <w:vAlign w:val="center"/>
          </w:tcPr>
          <w:p w14:paraId="27069D6C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ĆWICZENIA AUDYTORYJNE</w:t>
            </w:r>
          </w:p>
        </w:tc>
        <w:tc>
          <w:tcPr>
            <w:tcW w:w="1856" w:type="pct"/>
            <w:gridSpan w:val="3"/>
            <w:shd w:val="clear" w:color="auto" w:fill="auto"/>
          </w:tcPr>
          <w:p w14:paraId="43D1F2E7" w14:textId="75B7EF41" w:rsidR="009B109E" w:rsidRPr="009B109E" w:rsidRDefault="00880D7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3C1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dr Maciej Sikorski</w:t>
            </w:r>
          </w:p>
        </w:tc>
        <w:tc>
          <w:tcPr>
            <w:tcW w:w="1856" w:type="pct"/>
            <w:gridSpan w:val="2"/>
            <w:shd w:val="clear" w:color="auto" w:fill="auto"/>
          </w:tcPr>
          <w:p w14:paraId="68606A5F" w14:textId="5D5D2808" w:rsidR="009B109E" w:rsidRPr="009B109E" w:rsidRDefault="00880D7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D3C1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dr Maciej Sikorski</w:t>
            </w:r>
          </w:p>
        </w:tc>
      </w:tr>
      <w:tr w:rsidR="009B109E" w:rsidRPr="009B109E" w14:paraId="002CFBDA" w14:textId="77777777" w:rsidTr="009B2259">
        <w:trPr>
          <w:gridAfter w:val="1"/>
          <w:wAfter w:w="8" w:type="pct"/>
          <w:trHeight w:val="457"/>
        </w:trPr>
        <w:tc>
          <w:tcPr>
            <w:tcW w:w="1280" w:type="pct"/>
            <w:vAlign w:val="center"/>
          </w:tcPr>
          <w:p w14:paraId="350D199F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WARSZTATY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14:paraId="529CBBB5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6" w:type="pct"/>
            <w:gridSpan w:val="2"/>
            <w:shd w:val="clear" w:color="auto" w:fill="auto"/>
            <w:vAlign w:val="center"/>
          </w:tcPr>
          <w:p w14:paraId="61D9EB83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       </w:t>
            </w:r>
          </w:p>
        </w:tc>
      </w:tr>
      <w:tr w:rsidR="009B109E" w:rsidRPr="009B109E" w14:paraId="33F4023F" w14:textId="77777777" w:rsidTr="009B2259">
        <w:trPr>
          <w:gridAfter w:val="1"/>
          <w:wAfter w:w="8" w:type="pct"/>
          <w:trHeight w:val="457"/>
        </w:trPr>
        <w:tc>
          <w:tcPr>
            <w:tcW w:w="1280" w:type="pct"/>
            <w:vAlign w:val="center"/>
          </w:tcPr>
          <w:p w14:paraId="58C685F4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LABORATORIA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14:paraId="530DBE7A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6" w:type="pct"/>
            <w:gridSpan w:val="2"/>
            <w:shd w:val="clear" w:color="auto" w:fill="auto"/>
            <w:vAlign w:val="center"/>
          </w:tcPr>
          <w:p w14:paraId="51513891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B109E" w:rsidRPr="009B109E" w14:paraId="63557B78" w14:textId="77777777" w:rsidTr="009B2259">
        <w:trPr>
          <w:gridAfter w:val="1"/>
          <w:wAfter w:w="8" w:type="pct"/>
          <w:trHeight w:val="457"/>
        </w:trPr>
        <w:tc>
          <w:tcPr>
            <w:tcW w:w="1280" w:type="pct"/>
            <w:tcBorders>
              <w:bottom w:val="single" w:sz="4" w:space="0" w:color="auto"/>
            </w:tcBorders>
            <w:vAlign w:val="center"/>
          </w:tcPr>
          <w:p w14:paraId="3306F01F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PROWADZĄCY PROJEKT </w:t>
            </w:r>
          </w:p>
        </w:tc>
        <w:tc>
          <w:tcPr>
            <w:tcW w:w="1856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36A8CF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F6D4FB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16EA613" w14:textId="77777777" w:rsidR="009B109E" w:rsidRPr="009B109E" w:rsidRDefault="009B109E" w:rsidP="009B109E">
      <w:pPr>
        <w:keepNext/>
        <w:tabs>
          <w:tab w:val="left" w:pos="567"/>
        </w:tabs>
        <w:spacing w:before="120" w:after="12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9B109E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3.</w:t>
      </w:r>
      <w:r w:rsidRPr="009B109E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ab/>
        <w:t>EFEKTY KSZTAŁCENIA, FORMY ZAJĘĆ, METODY WERYFIKACJI EFEKTÓW KSZTAŁCENIA</w:t>
      </w: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139"/>
        <w:gridCol w:w="1248"/>
        <w:gridCol w:w="259"/>
        <w:gridCol w:w="3893"/>
        <w:gridCol w:w="1383"/>
        <w:gridCol w:w="1801"/>
      </w:tblGrid>
      <w:tr w:rsidR="009B109E" w:rsidRPr="009B109E" w14:paraId="392234F6" w14:textId="77777777" w:rsidTr="009B2259">
        <w:trPr>
          <w:trHeight w:val="457"/>
        </w:trPr>
        <w:tc>
          <w:tcPr>
            <w:tcW w:w="3303" w:type="pct"/>
            <w:gridSpan w:val="5"/>
            <w:tcBorders>
              <w:right w:val="single" w:sz="4" w:space="0" w:color="auto"/>
            </w:tcBorders>
            <w:vAlign w:val="center"/>
          </w:tcPr>
          <w:p w14:paraId="6CE60DED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3.1. CEL PRZEDMIOTU</w:t>
            </w:r>
          </w:p>
        </w:tc>
        <w:tc>
          <w:tcPr>
            <w:tcW w:w="1697" w:type="pct"/>
            <w:gridSpan w:val="2"/>
            <w:tcBorders>
              <w:left w:val="single" w:sz="4" w:space="0" w:color="auto"/>
            </w:tcBorders>
            <w:vAlign w:val="center"/>
          </w:tcPr>
          <w:p w14:paraId="50B133EF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Odniesienie do efektów kształcenia przedmiotu</w:t>
            </w:r>
          </w:p>
        </w:tc>
      </w:tr>
      <w:tr w:rsidR="009B109E" w:rsidRPr="009B109E" w14:paraId="25222498" w14:textId="77777777" w:rsidTr="009B2259">
        <w:trPr>
          <w:trHeight w:val="457"/>
        </w:trPr>
        <w:tc>
          <w:tcPr>
            <w:tcW w:w="351" w:type="pct"/>
            <w:tcBorders>
              <w:right w:val="single" w:sz="4" w:space="0" w:color="auto"/>
            </w:tcBorders>
            <w:vAlign w:val="center"/>
          </w:tcPr>
          <w:p w14:paraId="705692BD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C1:</w:t>
            </w:r>
          </w:p>
        </w:tc>
        <w:tc>
          <w:tcPr>
            <w:tcW w:w="2952" w:type="pct"/>
            <w:gridSpan w:val="4"/>
            <w:tcBorders>
              <w:right w:val="single" w:sz="4" w:space="0" w:color="auto"/>
            </w:tcBorders>
            <w:vAlign w:val="center"/>
          </w:tcPr>
          <w:p w14:paraId="4448408A" w14:textId="29DDF8F9" w:rsidR="009B109E" w:rsidRPr="009B109E" w:rsidRDefault="008F2E2B" w:rsidP="009B109E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2E2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Zapoznanie s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tudentów</w:t>
            </w:r>
            <w:r w:rsidRPr="008F2E2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z koncepcją i narzędziami zarządzania wartością przedsiębiorstwa</w:t>
            </w:r>
          </w:p>
        </w:tc>
        <w:tc>
          <w:tcPr>
            <w:tcW w:w="1697" w:type="pct"/>
            <w:gridSpan w:val="2"/>
            <w:tcBorders>
              <w:left w:val="single" w:sz="4" w:space="0" w:color="auto"/>
            </w:tcBorders>
            <w:vAlign w:val="center"/>
          </w:tcPr>
          <w:p w14:paraId="22E0CCEB" w14:textId="77777777" w:rsidR="009B109E" w:rsidRPr="009B109E" w:rsidRDefault="009B109E" w:rsidP="009B109E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W01, W03, W05</w:t>
            </w:r>
          </w:p>
        </w:tc>
      </w:tr>
      <w:tr w:rsidR="009B109E" w:rsidRPr="009B109E" w14:paraId="08EB326E" w14:textId="77777777" w:rsidTr="009B2259">
        <w:trPr>
          <w:trHeight w:val="457"/>
        </w:trPr>
        <w:tc>
          <w:tcPr>
            <w:tcW w:w="351" w:type="pct"/>
            <w:tcBorders>
              <w:right w:val="single" w:sz="4" w:space="0" w:color="auto"/>
            </w:tcBorders>
            <w:vAlign w:val="center"/>
          </w:tcPr>
          <w:p w14:paraId="29E2B12A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C2:</w:t>
            </w:r>
          </w:p>
        </w:tc>
        <w:tc>
          <w:tcPr>
            <w:tcW w:w="2952" w:type="pct"/>
            <w:gridSpan w:val="4"/>
            <w:tcBorders>
              <w:right w:val="single" w:sz="4" w:space="0" w:color="auto"/>
            </w:tcBorders>
            <w:vAlign w:val="center"/>
          </w:tcPr>
          <w:p w14:paraId="78B358D8" w14:textId="37CD37D0" w:rsidR="009B109E" w:rsidRPr="009B109E" w:rsidRDefault="008F2E2B" w:rsidP="009B109E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2E2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Wyrobienie umiejętności wykorzystania finansowych narzędzi zarządzania wartością przedsiębiorstwa</w:t>
            </w:r>
          </w:p>
        </w:tc>
        <w:tc>
          <w:tcPr>
            <w:tcW w:w="1697" w:type="pct"/>
            <w:gridSpan w:val="2"/>
            <w:tcBorders>
              <w:left w:val="single" w:sz="4" w:space="0" w:color="auto"/>
            </w:tcBorders>
            <w:vAlign w:val="center"/>
          </w:tcPr>
          <w:p w14:paraId="13644657" w14:textId="15FD287C" w:rsidR="009B109E" w:rsidRPr="009B109E" w:rsidRDefault="009B109E" w:rsidP="009B109E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U01</w:t>
            </w:r>
            <w:r w:rsidR="00AB2AD8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Pr="009B109E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U05, U09</w:t>
            </w:r>
          </w:p>
        </w:tc>
      </w:tr>
      <w:tr w:rsidR="009B109E" w:rsidRPr="009B109E" w14:paraId="755A6000" w14:textId="77777777" w:rsidTr="009B2259">
        <w:trPr>
          <w:trHeight w:val="457"/>
        </w:trPr>
        <w:tc>
          <w:tcPr>
            <w:tcW w:w="351" w:type="pct"/>
            <w:tcBorders>
              <w:right w:val="single" w:sz="4" w:space="0" w:color="auto"/>
            </w:tcBorders>
            <w:vAlign w:val="center"/>
          </w:tcPr>
          <w:p w14:paraId="41FA49A1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C3:</w:t>
            </w:r>
          </w:p>
        </w:tc>
        <w:tc>
          <w:tcPr>
            <w:tcW w:w="2952" w:type="pct"/>
            <w:gridSpan w:val="4"/>
            <w:tcBorders>
              <w:right w:val="single" w:sz="4" w:space="0" w:color="auto"/>
            </w:tcBorders>
            <w:vAlign w:val="center"/>
          </w:tcPr>
          <w:p w14:paraId="39E76AA6" w14:textId="77777777" w:rsidR="009B109E" w:rsidRPr="009B109E" w:rsidRDefault="009B109E" w:rsidP="009B109E">
            <w:pPr>
              <w:spacing w:after="0" w:line="240" w:lineRule="auto"/>
              <w:ind w:left="37" w:hanging="3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Potrafi myśleć i postępować w sposób odpowiedzialny i samodzielnie wypełniać zobowiązania wynikające z procesów zarządzania.</w:t>
            </w:r>
          </w:p>
        </w:tc>
        <w:tc>
          <w:tcPr>
            <w:tcW w:w="1697" w:type="pct"/>
            <w:gridSpan w:val="2"/>
            <w:tcBorders>
              <w:left w:val="single" w:sz="4" w:space="0" w:color="auto"/>
            </w:tcBorders>
            <w:vAlign w:val="center"/>
          </w:tcPr>
          <w:p w14:paraId="7DF32EE1" w14:textId="2C06D22C" w:rsidR="009B109E" w:rsidRPr="009B109E" w:rsidRDefault="009B109E" w:rsidP="009B109E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K01, K02</w:t>
            </w:r>
          </w:p>
        </w:tc>
      </w:tr>
      <w:tr w:rsidR="009B109E" w:rsidRPr="009B109E" w14:paraId="40BA46EA" w14:textId="77777777" w:rsidTr="009B2259">
        <w:trPr>
          <w:trHeight w:val="624"/>
        </w:trPr>
        <w:tc>
          <w:tcPr>
            <w:tcW w:w="3303" w:type="pct"/>
            <w:gridSpan w:val="5"/>
            <w:vAlign w:val="center"/>
          </w:tcPr>
          <w:p w14:paraId="2721E05B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3.2. EFEKTY UCZENIA SIĘ:</w:t>
            </w:r>
          </w:p>
          <w:p w14:paraId="59A8BC61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(w kategoriach wiedzy, umiejętności, kompetencji społecznych)</w:t>
            </w:r>
          </w:p>
        </w:tc>
        <w:tc>
          <w:tcPr>
            <w:tcW w:w="1697" w:type="pct"/>
            <w:gridSpan w:val="2"/>
            <w:vAlign w:val="center"/>
          </w:tcPr>
          <w:p w14:paraId="394FAD5B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B109E" w:rsidRPr="009B109E" w14:paraId="24182CD2" w14:textId="77777777" w:rsidTr="009B2259">
        <w:trPr>
          <w:trHeight w:val="624"/>
        </w:trPr>
        <w:tc>
          <w:tcPr>
            <w:tcW w:w="425" w:type="pct"/>
            <w:gridSpan w:val="2"/>
            <w:vAlign w:val="center"/>
          </w:tcPr>
          <w:p w14:paraId="453F4417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Symbol</w:t>
            </w:r>
          </w:p>
        </w:tc>
        <w:tc>
          <w:tcPr>
            <w:tcW w:w="665" w:type="pct"/>
            <w:vAlign w:val="center"/>
          </w:tcPr>
          <w:p w14:paraId="27241254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Kierunkowe efekty kształcenia</w:t>
            </w:r>
          </w:p>
        </w:tc>
        <w:tc>
          <w:tcPr>
            <w:tcW w:w="2213" w:type="pct"/>
            <w:gridSpan w:val="2"/>
            <w:vAlign w:val="center"/>
          </w:tcPr>
          <w:p w14:paraId="2DDFF08A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7" w:type="pct"/>
            <w:vAlign w:val="center"/>
          </w:tcPr>
          <w:p w14:paraId="031BB7AD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Odniesienie do obszarowych efektów kształcenia</w:t>
            </w:r>
          </w:p>
        </w:tc>
        <w:tc>
          <w:tcPr>
            <w:tcW w:w="960" w:type="pct"/>
            <w:vAlign w:val="center"/>
          </w:tcPr>
          <w:p w14:paraId="59621DA5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Metody sprawdzające osiągnięcie efektu uczenia się</w:t>
            </w:r>
          </w:p>
        </w:tc>
      </w:tr>
      <w:tr w:rsidR="009B109E" w:rsidRPr="009B109E" w14:paraId="5373351B" w14:textId="77777777" w:rsidTr="009B2259">
        <w:trPr>
          <w:trHeight w:val="510"/>
        </w:trPr>
        <w:tc>
          <w:tcPr>
            <w:tcW w:w="425" w:type="pct"/>
            <w:gridSpan w:val="2"/>
            <w:vAlign w:val="center"/>
          </w:tcPr>
          <w:p w14:paraId="4E7C31A8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W01:</w:t>
            </w:r>
          </w:p>
        </w:tc>
        <w:tc>
          <w:tcPr>
            <w:tcW w:w="665" w:type="pct"/>
            <w:tcBorders>
              <w:bottom w:val="nil"/>
            </w:tcBorders>
          </w:tcPr>
          <w:p w14:paraId="0D89CACF" w14:textId="77777777" w:rsidR="009B109E" w:rsidRPr="009B109E" w:rsidRDefault="009B109E" w:rsidP="0038731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K2P_W01</w:t>
            </w:r>
          </w:p>
        </w:tc>
        <w:tc>
          <w:tcPr>
            <w:tcW w:w="2213" w:type="pct"/>
            <w:gridSpan w:val="2"/>
            <w:tcBorders>
              <w:bottom w:val="nil"/>
            </w:tcBorders>
          </w:tcPr>
          <w:p w14:paraId="7A361354" w14:textId="0F9101DB" w:rsidR="009B109E" w:rsidRPr="009B109E" w:rsidRDefault="00387316" w:rsidP="0038731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8731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Zna genezę koncepcji zarządzania wartością przedsiębiorstwa oraz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38731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poszczególnych narzędz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</w:p>
        </w:tc>
        <w:tc>
          <w:tcPr>
            <w:tcW w:w="737" w:type="pct"/>
          </w:tcPr>
          <w:p w14:paraId="07907D32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P7S_WG</w:t>
            </w:r>
          </w:p>
        </w:tc>
        <w:tc>
          <w:tcPr>
            <w:tcW w:w="960" w:type="pct"/>
            <w:vAlign w:val="center"/>
          </w:tcPr>
          <w:p w14:paraId="4D1FAE6C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4"/>
                <w:szCs w:val="16"/>
                <w:lang w:eastAsia="pl-PL"/>
                <w14:ligatures w14:val="none"/>
              </w:rPr>
              <w:t>Egzamin pisemny z zakresu istoty i roli rachunkowości zarządcze w zarządzaniu przedsiębiorstwem</w:t>
            </w:r>
          </w:p>
        </w:tc>
      </w:tr>
      <w:tr w:rsidR="009B109E" w:rsidRPr="009B109E" w14:paraId="6C6ACC8E" w14:textId="77777777" w:rsidTr="009B2259">
        <w:trPr>
          <w:trHeight w:val="510"/>
        </w:trPr>
        <w:tc>
          <w:tcPr>
            <w:tcW w:w="425" w:type="pct"/>
            <w:gridSpan w:val="2"/>
            <w:vAlign w:val="center"/>
          </w:tcPr>
          <w:p w14:paraId="05C93EC7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W03:</w:t>
            </w:r>
          </w:p>
        </w:tc>
        <w:tc>
          <w:tcPr>
            <w:tcW w:w="665" w:type="pct"/>
          </w:tcPr>
          <w:p w14:paraId="147A1656" w14:textId="77777777" w:rsidR="009B109E" w:rsidRPr="009B109E" w:rsidRDefault="009B109E" w:rsidP="0038731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K2P_W03</w:t>
            </w:r>
          </w:p>
        </w:tc>
        <w:tc>
          <w:tcPr>
            <w:tcW w:w="2213" w:type="pct"/>
            <w:gridSpan w:val="2"/>
          </w:tcPr>
          <w:p w14:paraId="2AB7A401" w14:textId="5C1E2EF2" w:rsidR="009B109E" w:rsidRPr="009B109E" w:rsidRDefault="009B109E" w:rsidP="009B109E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Ma pogłębioną wiedzę na temat metod i narzędzi </w:t>
            </w:r>
            <w:r w:rsidR="00387316" w:rsidRPr="0038731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zarządzania wartością przedsiębiorstwa</w:t>
            </w:r>
          </w:p>
        </w:tc>
        <w:tc>
          <w:tcPr>
            <w:tcW w:w="737" w:type="pct"/>
          </w:tcPr>
          <w:p w14:paraId="621B8E22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P7S_WG</w:t>
            </w:r>
          </w:p>
        </w:tc>
        <w:tc>
          <w:tcPr>
            <w:tcW w:w="960" w:type="pct"/>
            <w:vAlign w:val="center"/>
          </w:tcPr>
          <w:p w14:paraId="56288B09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4"/>
                <w:szCs w:val="16"/>
                <w:lang w:eastAsia="pl-PL"/>
                <w14:ligatures w14:val="none"/>
              </w:rPr>
              <w:t>Egzamin pisemny z zakresu istoty i roli rachunkowości zarządcze w zarządzaniu przedsiębiorstwem</w:t>
            </w:r>
          </w:p>
        </w:tc>
      </w:tr>
      <w:tr w:rsidR="009B109E" w:rsidRPr="009B109E" w14:paraId="09C1DABF" w14:textId="77777777" w:rsidTr="009B2259">
        <w:trPr>
          <w:trHeight w:val="510"/>
        </w:trPr>
        <w:tc>
          <w:tcPr>
            <w:tcW w:w="425" w:type="pct"/>
            <w:gridSpan w:val="2"/>
            <w:vAlign w:val="center"/>
          </w:tcPr>
          <w:p w14:paraId="58366031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W05:</w:t>
            </w:r>
          </w:p>
        </w:tc>
        <w:tc>
          <w:tcPr>
            <w:tcW w:w="665" w:type="pct"/>
            <w:tcBorders>
              <w:bottom w:val="nil"/>
            </w:tcBorders>
          </w:tcPr>
          <w:p w14:paraId="39151457" w14:textId="77777777" w:rsidR="009B109E" w:rsidRPr="009B109E" w:rsidRDefault="009B109E" w:rsidP="0038731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K2P_W08</w:t>
            </w:r>
          </w:p>
        </w:tc>
        <w:tc>
          <w:tcPr>
            <w:tcW w:w="2213" w:type="pct"/>
            <w:gridSpan w:val="2"/>
            <w:tcBorders>
              <w:bottom w:val="nil"/>
            </w:tcBorders>
          </w:tcPr>
          <w:p w14:paraId="40F1A3DD" w14:textId="4899CC54" w:rsidR="00387316" w:rsidRPr="00387316" w:rsidRDefault="009B109E" w:rsidP="0038731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Ma pogłębioną wiedzę na temat </w:t>
            </w:r>
            <w:r w:rsidR="00387316" w:rsidRPr="0038731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związ</w:t>
            </w:r>
            <w:r w:rsidR="0038731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ku</w:t>
            </w:r>
            <w:r w:rsidR="00387316" w:rsidRPr="0038731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i różnic między wyceną a zarządzaniem wartością</w:t>
            </w:r>
          </w:p>
          <w:p w14:paraId="78BA0D97" w14:textId="11283F63" w:rsidR="009B109E" w:rsidRPr="009B109E" w:rsidRDefault="00387316" w:rsidP="0038731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8731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przedsiębiorstwa</w:t>
            </w:r>
          </w:p>
        </w:tc>
        <w:tc>
          <w:tcPr>
            <w:tcW w:w="737" w:type="pct"/>
          </w:tcPr>
          <w:p w14:paraId="14A85EB5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P7S_WK</w:t>
            </w:r>
          </w:p>
        </w:tc>
        <w:tc>
          <w:tcPr>
            <w:tcW w:w="960" w:type="pct"/>
            <w:vAlign w:val="center"/>
          </w:tcPr>
          <w:p w14:paraId="1A45FB2E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4"/>
                <w:szCs w:val="16"/>
                <w:lang w:eastAsia="pl-PL"/>
                <w14:ligatures w14:val="none"/>
              </w:rPr>
              <w:t>Egzamin pisemny z zakresu istoty i roli rachunkowości zarządcze w zarządzaniu przedsiębiorstwem</w:t>
            </w:r>
          </w:p>
        </w:tc>
      </w:tr>
      <w:tr w:rsidR="009B109E" w:rsidRPr="009B109E" w14:paraId="504704A7" w14:textId="77777777" w:rsidTr="009B2259">
        <w:trPr>
          <w:trHeight w:val="510"/>
        </w:trPr>
        <w:tc>
          <w:tcPr>
            <w:tcW w:w="425" w:type="pct"/>
            <w:gridSpan w:val="2"/>
            <w:vAlign w:val="center"/>
          </w:tcPr>
          <w:p w14:paraId="6CF18C5A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U01:</w:t>
            </w:r>
          </w:p>
        </w:tc>
        <w:tc>
          <w:tcPr>
            <w:tcW w:w="665" w:type="pct"/>
            <w:tcBorders>
              <w:bottom w:val="nil"/>
            </w:tcBorders>
          </w:tcPr>
          <w:p w14:paraId="09A25707" w14:textId="77777777" w:rsidR="009B109E" w:rsidRPr="009B109E" w:rsidRDefault="009B109E" w:rsidP="0038731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K2P-U05</w:t>
            </w:r>
          </w:p>
        </w:tc>
        <w:tc>
          <w:tcPr>
            <w:tcW w:w="2213" w:type="pct"/>
            <w:gridSpan w:val="2"/>
            <w:tcBorders>
              <w:bottom w:val="nil"/>
            </w:tcBorders>
          </w:tcPr>
          <w:p w14:paraId="33F1649C" w14:textId="77777777" w:rsidR="009B109E" w:rsidRPr="009B109E" w:rsidRDefault="009B109E" w:rsidP="009B109E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Potrafi dobierać oraz stosować właściwe metody i narzędzia </w:t>
            </w: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gromadzenia, przetwarzania, analizy i interpretacji danych wykorzystywanych w finansach</w:t>
            </w:r>
          </w:p>
        </w:tc>
        <w:tc>
          <w:tcPr>
            <w:tcW w:w="737" w:type="pct"/>
          </w:tcPr>
          <w:p w14:paraId="4EAD8FEF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P7S_UW</w:t>
            </w:r>
          </w:p>
        </w:tc>
        <w:tc>
          <w:tcPr>
            <w:tcW w:w="960" w:type="pct"/>
            <w:vAlign w:val="center"/>
          </w:tcPr>
          <w:p w14:paraId="7377A6CD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Ocena z rozwiązywania zadań praktycznych</w:t>
            </w:r>
          </w:p>
        </w:tc>
      </w:tr>
      <w:tr w:rsidR="009B109E" w:rsidRPr="009B109E" w14:paraId="10DFFB0C" w14:textId="77777777" w:rsidTr="009B2259">
        <w:trPr>
          <w:trHeight w:val="510"/>
        </w:trPr>
        <w:tc>
          <w:tcPr>
            <w:tcW w:w="425" w:type="pct"/>
            <w:gridSpan w:val="2"/>
            <w:vAlign w:val="center"/>
          </w:tcPr>
          <w:p w14:paraId="4F8A5003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U05:</w:t>
            </w:r>
          </w:p>
        </w:tc>
        <w:tc>
          <w:tcPr>
            <w:tcW w:w="665" w:type="pct"/>
            <w:tcBorders>
              <w:bottom w:val="nil"/>
            </w:tcBorders>
          </w:tcPr>
          <w:p w14:paraId="082C58A9" w14:textId="76EA44EF" w:rsidR="009B109E" w:rsidRPr="009B109E" w:rsidRDefault="009B109E" w:rsidP="0038731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K2P_U09</w:t>
            </w:r>
          </w:p>
        </w:tc>
        <w:tc>
          <w:tcPr>
            <w:tcW w:w="2213" w:type="pct"/>
            <w:gridSpan w:val="2"/>
            <w:tcBorders>
              <w:bottom w:val="nil"/>
            </w:tcBorders>
          </w:tcPr>
          <w:p w14:paraId="28520F82" w14:textId="3FCDE371" w:rsidR="009B109E" w:rsidRPr="009B109E" w:rsidRDefault="00387316" w:rsidP="0038731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8731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Identyfikuje podstawowe elementy systemu zarządzania wartością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38731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przedsiębiorstwa</w:t>
            </w:r>
          </w:p>
        </w:tc>
        <w:tc>
          <w:tcPr>
            <w:tcW w:w="737" w:type="pct"/>
          </w:tcPr>
          <w:p w14:paraId="6F29A5F8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P7S_UW</w:t>
            </w:r>
          </w:p>
        </w:tc>
        <w:tc>
          <w:tcPr>
            <w:tcW w:w="960" w:type="pct"/>
            <w:vAlign w:val="center"/>
          </w:tcPr>
          <w:p w14:paraId="2BD120B1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Ocena z rozwiązywania zadań praktycznych</w:t>
            </w:r>
          </w:p>
        </w:tc>
      </w:tr>
      <w:tr w:rsidR="009B109E" w:rsidRPr="009B109E" w14:paraId="5493FB5A" w14:textId="77777777" w:rsidTr="009B2259">
        <w:trPr>
          <w:trHeight w:val="510"/>
        </w:trPr>
        <w:tc>
          <w:tcPr>
            <w:tcW w:w="425" w:type="pct"/>
            <w:gridSpan w:val="2"/>
            <w:vAlign w:val="center"/>
          </w:tcPr>
          <w:p w14:paraId="7BAEBF8A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U09:</w:t>
            </w:r>
          </w:p>
        </w:tc>
        <w:tc>
          <w:tcPr>
            <w:tcW w:w="665" w:type="pct"/>
            <w:tcBorders>
              <w:bottom w:val="nil"/>
            </w:tcBorders>
          </w:tcPr>
          <w:p w14:paraId="79F71C92" w14:textId="77777777" w:rsidR="009B109E" w:rsidRPr="009B109E" w:rsidRDefault="009B109E" w:rsidP="0038731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K2P-U10</w:t>
            </w:r>
          </w:p>
        </w:tc>
        <w:tc>
          <w:tcPr>
            <w:tcW w:w="2213" w:type="pct"/>
            <w:gridSpan w:val="2"/>
            <w:tcBorders>
              <w:bottom w:val="nil"/>
            </w:tcBorders>
          </w:tcPr>
          <w:p w14:paraId="18100E98" w14:textId="77157960" w:rsidR="009B109E" w:rsidRPr="009B109E" w:rsidRDefault="00387316" w:rsidP="0038731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8731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Wykorzystuje wybrane finansowe narzędzia zarządzania wartością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38731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przedsiębiorstwa</w:t>
            </w:r>
          </w:p>
        </w:tc>
        <w:tc>
          <w:tcPr>
            <w:tcW w:w="737" w:type="pct"/>
          </w:tcPr>
          <w:p w14:paraId="3B0C92F1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P7S_UW</w:t>
            </w:r>
          </w:p>
        </w:tc>
        <w:tc>
          <w:tcPr>
            <w:tcW w:w="960" w:type="pct"/>
            <w:vAlign w:val="center"/>
          </w:tcPr>
          <w:p w14:paraId="6C6E0A74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Ocena z rozwiązywania zadań praktycznych</w:t>
            </w:r>
          </w:p>
        </w:tc>
      </w:tr>
      <w:tr w:rsidR="009B109E" w:rsidRPr="009B109E" w14:paraId="2A332536" w14:textId="77777777" w:rsidTr="009B2259">
        <w:trPr>
          <w:trHeight w:val="510"/>
        </w:trPr>
        <w:tc>
          <w:tcPr>
            <w:tcW w:w="425" w:type="pct"/>
            <w:gridSpan w:val="2"/>
            <w:vAlign w:val="center"/>
          </w:tcPr>
          <w:p w14:paraId="4C1E853C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K01:</w:t>
            </w:r>
          </w:p>
        </w:tc>
        <w:tc>
          <w:tcPr>
            <w:tcW w:w="665" w:type="pct"/>
            <w:tcBorders>
              <w:bottom w:val="nil"/>
            </w:tcBorders>
          </w:tcPr>
          <w:p w14:paraId="49EA2AF5" w14:textId="77777777" w:rsidR="009B109E" w:rsidRPr="009B109E" w:rsidRDefault="009B109E" w:rsidP="00387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K2P_K01</w:t>
            </w:r>
          </w:p>
        </w:tc>
        <w:tc>
          <w:tcPr>
            <w:tcW w:w="2213" w:type="pct"/>
            <w:gridSpan w:val="2"/>
            <w:tcBorders>
              <w:bottom w:val="nil"/>
            </w:tcBorders>
          </w:tcPr>
          <w:p w14:paraId="377EE2E1" w14:textId="77777777" w:rsidR="009B109E" w:rsidRPr="009B109E" w:rsidRDefault="009B109E" w:rsidP="009B109E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Uznaje znaczenie wiedzy w rozwiązywaniu problemów poznawczych i praktycznych, jednocześnie krytycznie ocenia posiadaną wiedzę i odbieranie treści  </w:t>
            </w:r>
          </w:p>
        </w:tc>
        <w:tc>
          <w:tcPr>
            <w:tcW w:w="737" w:type="pct"/>
          </w:tcPr>
          <w:p w14:paraId="19D29E78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P7S_KK</w:t>
            </w:r>
          </w:p>
        </w:tc>
        <w:tc>
          <w:tcPr>
            <w:tcW w:w="960" w:type="pct"/>
            <w:vAlign w:val="center"/>
          </w:tcPr>
          <w:p w14:paraId="40161512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Ocena z aktywności i zaangażowania studenta w czasie zajęć</w:t>
            </w:r>
          </w:p>
        </w:tc>
      </w:tr>
      <w:tr w:rsidR="009B109E" w:rsidRPr="009B109E" w14:paraId="574075E2" w14:textId="77777777" w:rsidTr="009B2259">
        <w:trPr>
          <w:trHeight w:val="510"/>
        </w:trPr>
        <w:tc>
          <w:tcPr>
            <w:tcW w:w="425" w:type="pct"/>
            <w:gridSpan w:val="2"/>
            <w:vAlign w:val="center"/>
          </w:tcPr>
          <w:p w14:paraId="07276203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K02:</w:t>
            </w:r>
          </w:p>
        </w:tc>
        <w:tc>
          <w:tcPr>
            <w:tcW w:w="665" w:type="pct"/>
            <w:tcBorders>
              <w:bottom w:val="nil"/>
            </w:tcBorders>
          </w:tcPr>
          <w:p w14:paraId="0CE7B4F5" w14:textId="77777777" w:rsidR="009B109E" w:rsidRPr="009B109E" w:rsidRDefault="009B109E" w:rsidP="0038731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K2P-K02</w:t>
            </w:r>
          </w:p>
        </w:tc>
        <w:tc>
          <w:tcPr>
            <w:tcW w:w="2213" w:type="pct"/>
            <w:gridSpan w:val="2"/>
            <w:tcBorders>
              <w:bottom w:val="nil"/>
            </w:tcBorders>
          </w:tcPr>
          <w:p w14:paraId="72BD5219" w14:textId="77777777" w:rsidR="00387316" w:rsidRPr="00387316" w:rsidRDefault="00387316" w:rsidP="0038731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87316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Angażuje się w dyskusję o praktycznych aspektach wykorzystania finansowych</w:t>
            </w:r>
          </w:p>
          <w:p w14:paraId="3015C065" w14:textId="64038AA2" w:rsidR="009B109E" w:rsidRPr="009B109E" w:rsidRDefault="00387316" w:rsidP="0038731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87316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narzędzi zarządzania wartością przedsiębiorstwa</w:t>
            </w:r>
          </w:p>
        </w:tc>
        <w:tc>
          <w:tcPr>
            <w:tcW w:w="737" w:type="pct"/>
          </w:tcPr>
          <w:p w14:paraId="4D82AEAB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P7S_WG</w:t>
            </w:r>
          </w:p>
        </w:tc>
        <w:tc>
          <w:tcPr>
            <w:tcW w:w="960" w:type="pct"/>
            <w:vAlign w:val="center"/>
          </w:tcPr>
          <w:p w14:paraId="2973B701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Ocena z aktywności i zaangażowania studenta w czasie zajęć</w:t>
            </w:r>
          </w:p>
        </w:tc>
      </w:tr>
      <w:tr w:rsidR="009B109E" w:rsidRPr="009B109E" w14:paraId="6607A74F" w14:textId="77777777" w:rsidTr="009B2259">
        <w:trPr>
          <w:trHeight w:val="454"/>
        </w:trPr>
        <w:tc>
          <w:tcPr>
            <w:tcW w:w="3303" w:type="pct"/>
            <w:gridSpan w:val="5"/>
            <w:tcBorders>
              <w:right w:val="single" w:sz="4" w:space="0" w:color="auto"/>
            </w:tcBorders>
            <w:vAlign w:val="center"/>
          </w:tcPr>
          <w:p w14:paraId="04E65F23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3.3. TREŚCI PROGRAMOWE:</w:t>
            </w:r>
          </w:p>
        </w:tc>
        <w:tc>
          <w:tcPr>
            <w:tcW w:w="1697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14DC647C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Odniesienie do efektów kształcenia przedmiotu</w:t>
            </w:r>
          </w:p>
        </w:tc>
      </w:tr>
      <w:tr w:rsidR="009B109E" w:rsidRPr="009B109E" w14:paraId="1ABE273C" w14:textId="77777777" w:rsidTr="009B2259">
        <w:trPr>
          <w:trHeight w:val="454"/>
        </w:trPr>
        <w:tc>
          <w:tcPr>
            <w:tcW w:w="1228" w:type="pct"/>
            <w:gridSpan w:val="4"/>
            <w:tcBorders>
              <w:right w:val="single" w:sz="4" w:space="0" w:color="auto"/>
            </w:tcBorders>
            <w:vAlign w:val="center"/>
          </w:tcPr>
          <w:p w14:paraId="4EAA7FBA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RODZAJ i FORMY ZAJĘĆ</w:t>
            </w: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footnoteReference w:id="1"/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F056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TEMATYKA ZAJĘĆ</w:t>
            </w:r>
          </w:p>
        </w:tc>
        <w:tc>
          <w:tcPr>
            <w:tcW w:w="1697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14:paraId="6BFB176A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B109E" w:rsidRPr="009B109E" w14:paraId="2B4B2DEF" w14:textId="77777777" w:rsidTr="009B2259">
        <w:trPr>
          <w:trHeight w:val="454"/>
        </w:trPr>
        <w:tc>
          <w:tcPr>
            <w:tcW w:w="1228" w:type="pct"/>
            <w:gridSpan w:val="4"/>
            <w:tcBorders>
              <w:right w:val="single" w:sz="4" w:space="0" w:color="auto"/>
            </w:tcBorders>
            <w:vAlign w:val="center"/>
          </w:tcPr>
          <w:p w14:paraId="0BF3E7AA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Wykład 1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0D36" w14:textId="0C67B038" w:rsidR="009B109E" w:rsidRPr="009B109E" w:rsidRDefault="00AB2AD8" w:rsidP="00AB2A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A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Wartość przedsiębiorstwa i jej źródła, cel działania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AB2A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przedsiębiorstwa i koncepcja zarządzania wartością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AB2A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przedsiębiorstwa (VBM)</w:t>
            </w:r>
          </w:p>
        </w:tc>
        <w:tc>
          <w:tcPr>
            <w:tcW w:w="1697" w:type="pct"/>
            <w:gridSpan w:val="2"/>
            <w:tcBorders>
              <w:left w:val="single" w:sz="4" w:space="0" w:color="auto"/>
            </w:tcBorders>
          </w:tcPr>
          <w:p w14:paraId="6108D7C9" w14:textId="6A5E709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1, W2, U01, K02</w:t>
            </w:r>
          </w:p>
        </w:tc>
      </w:tr>
      <w:tr w:rsidR="009B109E" w:rsidRPr="009B109E" w14:paraId="49444503" w14:textId="77777777" w:rsidTr="009B2259">
        <w:trPr>
          <w:trHeight w:val="454"/>
        </w:trPr>
        <w:tc>
          <w:tcPr>
            <w:tcW w:w="1228" w:type="pct"/>
            <w:gridSpan w:val="4"/>
            <w:tcBorders>
              <w:right w:val="single" w:sz="4" w:space="0" w:color="auto"/>
            </w:tcBorders>
            <w:vAlign w:val="center"/>
          </w:tcPr>
          <w:p w14:paraId="7E2E0396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Wykład 2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858A" w14:textId="73735054" w:rsidR="009B109E" w:rsidRPr="009B109E" w:rsidRDefault="00AB2AD8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A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Wycena a kształtowanie wartości przedsiębiorstwa</w:t>
            </w:r>
          </w:p>
        </w:tc>
        <w:tc>
          <w:tcPr>
            <w:tcW w:w="1697" w:type="pct"/>
            <w:gridSpan w:val="2"/>
            <w:tcBorders>
              <w:left w:val="single" w:sz="4" w:space="0" w:color="auto"/>
            </w:tcBorders>
          </w:tcPr>
          <w:p w14:paraId="39C4AD97" w14:textId="441234E3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1, W2, U01, K01, K02</w:t>
            </w:r>
          </w:p>
        </w:tc>
      </w:tr>
      <w:tr w:rsidR="009B109E" w:rsidRPr="009B109E" w14:paraId="7E6675FA" w14:textId="77777777" w:rsidTr="009B2259">
        <w:trPr>
          <w:trHeight w:val="454"/>
        </w:trPr>
        <w:tc>
          <w:tcPr>
            <w:tcW w:w="1228" w:type="pct"/>
            <w:gridSpan w:val="4"/>
            <w:tcBorders>
              <w:right w:val="single" w:sz="4" w:space="0" w:color="auto"/>
            </w:tcBorders>
            <w:vAlign w:val="center"/>
          </w:tcPr>
          <w:p w14:paraId="5B184D12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Wykład 3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DF158" w14:textId="0BA5A3A4" w:rsidR="009B109E" w:rsidRPr="009B109E" w:rsidRDefault="00AB2AD8" w:rsidP="009B109E">
            <w:pPr>
              <w:spacing w:after="0" w:line="240" w:lineRule="auto"/>
              <w:ind w:left="46" w:hanging="4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A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Obszary i nośniki wartości przedsiębiorstwa </w:t>
            </w:r>
          </w:p>
        </w:tc>
        <w:tc>
          <w:tcPr>
            <w:tcW w:w="1697" w:type="pct"/>
            <w:gridSpan w:val="2"/>
            <w:tcBorders>
              <w:left w:val="single" w:sz="4" w:space="0" w:color="auto"/>
            </w:tcBorders>
          </w:tcPr>
          <w:p w14:paraId="542083A0" w14:textId="32230874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1, W2, U01, K02</w:t>
            </w:r>
          </w:p>
        </w:tc>
      </w:tr>
      <w:tr w:rsidR="009B109E" w:rsidRPr="009B109E" w14:paraId="19A11B33" w14:textId="77777777" w:rsidTr="009B2259">
        <w:trPr>
          <w:trHeight w:val="454"/>
        </w:trPr>
        <w:tc>
          <w:tcPr>
            <w:tcW w:w="1228" w:type="pct"/>
            <w:gridSpan w:val="4"/>
            <w:tcBorders>
              <w:right w:val="single" w:sz="4" w:space="0" w:color="auto"/>
            </w:tcBorders>
            <w:vAlign w:val="center"/>
          </w:tcPr>
          <w:p w14:paraId="3BC8E464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Wykład 4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83819" w14:textId="3BA3AB3E" w:rsidR="009B109E" w:rsidRPr="009B109E" w:rsidRDefault="00AB2AD8" w:rsidP="00AB2A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A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Dezagregacja nośników wartości – sposoby jej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AB2A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podwyższania </w:t>
            </w:r>
          </w:p>
        </w:tc>
        <w:tc>
          <w:tcPr>
            <w:tcW w:w="1697" w:type="pct"/>
            <w:gridSpan w:val="2"/>
            <w:tcBorders>
              <w:left w:val="single" w:sz="4" w:space="0" w:color="auto"/>
            </w:tcBorders>
          </w:tcPr>
          <w:p w14:paraId="45FD187C" w14:textId="2B77E899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1, W2, U01K02</w:t>
            </w:r>
          </w:p>
        </w:tc>
      </w:tr>
      <w:tr w:rsidR="009B109E" w:rsidRPr="009B109E" w14:paraId="6314E3D3" w14:textId="77777777" w:rsidTr="009B2259">
        <w:trPr>
          <w:trHeight w:val="974"/>
        </w:trPr>
        <w:tc>
          <w:tcPr>
            <w:tcW w:w="1228" w:type="pct"/>
            <w:gridSpan w:val="4"/>
            <w:tcBorders>
              <w:right w:val="single" w:sz="4" w:space="0" w:color="auto"/>
            </w:tcBorders>
            <w:vAlign w:val="center"/>
          </w:tcPr>
          <w:p w14:paraId="549D3850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ĆWICZENIE 1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7666" w14:textId="3C512BAF" w:rsidR="009B109E" w:rsidRPr="009B109E" w:rsidRDefault="00AB2AD8" w:rsidP="00AB2A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A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Metody wyceny a finansowe narzędzia zarządzania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AB2A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wartością przedsiębiorstwa</w:t>
            </w:r>
          </w:p>
        </w:tc>
        <w:tc>
          <w:tcPr>
            <w:tcW w:w="1697" w:type="pct"/>
            <w:gridSpan w:val="2"/>
            <w:tcBorders>
              <w:left w:val="single" w:sz="4" w:space="0" w:color="auto"/>
            </w:tcBorders>
          </w:tcPr>
          <w:p w14:paraId="6F672575" w14:textId="3353A89A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1, W2, U01, K02</w:t>
            </w:r>
          </w:p>
        </w:tc>
      </w:tr>
      <w:tr w:rsidR="009B109E" w:rsidRPr="009B109E" w14:paraId="3F8690CD" w14:textId="77777777" w:rsidTr="009B2259">
        <w:trPr>
          <w:trHeight w:val="974"/>
        </w:trPr>
        <w:tc>
          <w:tcPr>
            <w:tcW w:w="1228" w:type="pct"/>
            <w:gridSpan w:val="4"/>
            <w:tcBorders>
              <w:right w:val="single" w:sz="4" w:space="0" w:color="auto"/>
            </w:tcBorders>
          </w:tcPr>
          <w:p w14:paraId="33750C44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2C6454C9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ĆWICZENIE 2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A6EC" w14:textId="341ECA28" w:rsidR="009B109E" w:rsidRPr="009B109E" w:rsidRDefault="00AB2AD8" w:rsidP="00AB2A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A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Miary oparte na danych księgowych w zarządzaniu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AB2A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wartością przedsiębiorstwa </w:t>
            </w:r>
          </w:p>
        </w:tc>
        <w:tc>
          <w:tcPr>
            <w:tcW w:w="1697" w:type="pct"/>
            <w:gridSpan w:val="2"/>
            <w:tcBorders>
              <w:left w:val="single" w:sz="4" w:space="0" w:color="auto"/>
            </w:tcBorders>
          </w:tcPr>
          <w:p w14:paraId="1F2A9443" w14:textId="1AAB2914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1, W2, U01, K01, K02</w:t>
            </w:r>
          </w:p>
        </w:tc>
      </w:tr>
      <w:tr w:rsidR="009B109E" w:rsidRPr="009B109E" w14:paraId="4F3AA48C" w14:textId="77777777" w:rsidTr="009B2259">
        <w:trPr>
          <w:trHeight w:val="974"/>
        </w:trPr>
        <w:tc>
          <w:tcPr>
            <w:tcW w:w="1228" w:type="pct"/>
            <w:gridSpan w:val="4"/>
            <w:tcBorders>
              <w:right w:val="single" w:sz="4" w:space="0" w:color="auto"/>
            </w:tcBorders>
          </w:tcPr>
          <w:p w14:paraId="286DE6BC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1B39811B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ĆWICZENIE 3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4071" w14:textId="77777777" w:rsidR="00AB2AD8" w:rsidRPr="00AB2AD8" w:rsidRDefault="00AB2AD8" w:rsidP="00AB2A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A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Zysk ekonomiczny </w:t>
            </w:r>
          </w:p>
          <w:p w14:paraId="72E73685" w14:textId="77777777" w:rsidR="00AB2AD8" w:rsidRPr="00AB2AD8" w:rsidRDefault="00AB2AD8" w:rsidP="00AB2A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A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EVA i MVA </w:t>
            </w:r>
          </w:p>
          <w:p w14:paraId="2B2375BE" w14:textId="77777777" w:rsidR="00AB2AD8" w:rsidRPr="00AB2AD8" w:rsidRDefault="00AB2AD8" w:rsidP="00AB2A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A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CFROI i CVA </w:t>
            </w:r>
          </w:p>
          <w:p w14:paraId="0A68C362" w14:textId="77777777" w:rsidR="00AB2AD8" w:rsidRPr="00AB2AD8" w:rsidRDefault="00AB2AD8" w:rsidP="00AB2A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A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CVA firmy FWC </w:t>
            </w:r>
          </w:p>
          <w:p w14:paraId="03A7A321" w14:textId="701C3368" w:rsidR="009B109E" w:rsidRPr="009B109E" w:rsidRDefault="00AB2AD8" w:rsidP="00AB2A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A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SVA A. Rappaporta </w:t>
            </w:r>
          </w:p>
        </w:tc>
        <w:tc>
          <w:tcPr>
            <w:tcW w:w="1697" w:type="pct"/>
            <w:gridSpan w:val="2"/>
            <w:tcBorders>
              <w:left w:val="single" w:sz="4" w:space="0" w:color="auto"/>
            </w:tcBorders>
          </w:tcPr>
          <w:p w14:paraId="5129E4C8" w14:textId="455CF83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1, W2, U01, K01, K02</w:t>
            </w:r>
          </w:p>
        </w:tc>
      </w:tr>
      <w:tr w:rsidR="009B109E" w:rsidRPr="009B109E" w14:paraId="57DC9103" w14:textId="77777777" w:rsidTr="009B2259">
        <w:trPr>
          <w:trHeight w:val="974"/>
        </w:trPr>
        <w:tc>
          <w:tcPr>
            <w:tcW w:w="1228" w:type="pct"/>
            <w:gridSpan w:val="4"/>
            <w:tcBorders>
              <w:right w:val="single" w:sz="4" w:space="0" w:color="auto"/>
            </w:tcBorders>
          </w:tcPr>
          <w:p w14:paraId="17C76B2C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5867486E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ĆWICZENIE 4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8ED0" w14:textId="60CE475B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Praktyczna przydatność metod pomiaru i ocena </w:t>
            </w:r>
            <w:r w:rsidR="00AB2A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wartości</w:t>
            </w: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– case study</w:t>
            </w:r>
          </w:p>
        </w:tc>
        <w:tc>
          <w:tcPr>
            <w:tcW w:w="1697" w:type="pct"/>
            <w:gridSpan w:val="2"/>
            <w:tcBorders>
              <w:left w:val="single" w:sz="4" w:space="0" w:color="auto"/>
            </w:tcBorders>
          </w:tcPr>
          <w:p w14:paraId="333D75CA" w14:textId="7438E2AD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1, W2, U01, K02</w:t>
            </w:r>
          </w:p>
        </w:tc>
      </w:tr>
      <w:tr w:rsidR="009B109E" w:rsidRPr="009B109E" w14:paraId="30ED17C5" w14:textId="77777777" w:rsidTr="009B2259">
        <w:trPr>
          <w:trHeight w:val="974"/>
        </w:trPr>
        <w:tc>
          <w:tcPr>
            <w:tcW w:w="1228" w:type="pct"/>
            <w:gridSpan w:val="4"/>
            <w:tcBorders>
              <w:right w:val="single" w:sz="4" w:space="0" w:color="auto"/>
            </w:tcBorders>
          </w:tcPr>
          <w:p w14:paraId="43B3F6A2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6A0976D2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ĆWICZENIE 5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4B8E" w14:textId="03E4270F" w:rsidR="009B109E" w:rsidRPr="009B109E" w:rsidRDefault="00AB2AD8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A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Ekonomiczna wartość dodana dla właścicieli (SEVA</w:t>
            </w:r>
            <w:r w:rsidR="009B109E"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– case study</w:t>
            </w:r>
          </w:p>
        </w:tc>
        <w:tc>
          <w:tcPr>
            <w:tcW w:w="1697" w:type="pct"/>
            <w:gridSpan w:val="2"/>
            <w:tcBorders>
              <w:left w:val="single" w:sz="4" w:space="0" w:color="auto"/>
            </w:tcBorders>
          </w:tcPr>
          <w:p w14:paraId="59FF4453" w14:textId="1B284DAF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1, W2, U01, U02, U03, K01, K02</w:t>
            </w:r>
          </w:p>
        </w:tc>
      </w:tr>
      <w:tr w:rsidR="009B109E" w:rsidRPr="009B109E" w14:paraId="422E6B2F" w14:textId="77777777" w:rsidTr="009B2259">
        <w:trPr>
          <w:trHeight w:val="974"/>
        </w:trPr>
        <w:tc>
          <w:tcPr>
            <w:tcW w:w="1228" w:type="pct"/>
            <w:gridSpan w:val="4"/>
            <w:tcBorders>
              <w:right w:val="single" w:sz="4" w:space="0" w:color="auto"/>
            </w:tcBorders>
          </w:tcPr>
          <w:p w14:paraId="12B59E76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5C8CC9B1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ĆWICZENIE 6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3F02" w14:textId="77777777" w:rsidR="00AB2AD8" w:rsidRPr="00AB2AD8" w:rsidRDefault="00AB2AD8" w:rsidP="00AB2A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A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Budowa systemu zarządzania wartością</w:t>
            </w:r>
          </w:p>
          <w:p w14:paraId="62E243FF" w14:textId="6479213E" w:rsidR="009B109E" w:rsidRPr="009B109E" w:rsidRDefault="00AB2AD8" w:rsidP="00AB2AD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B2AD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przedsiębiorstwa </w:t>
            </w:r>
          </w:p>
        </w:tc>
        <w:tc>
          <w:tcPr>
            <w:tcW w:w="1697" w:type="pct"/>
            <w:gridSpan w:val="2"/>
            <w:tcBorders>
              <w:left w:val="single" w:sz="4" w:space="0" w:color="auto"/>
            </w:tcBorders>
          </w:tcPr>
          <w:p w14:paraId="1D5788F9" w14:textId="1CB9B382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1, W2, U01, K02</w:t>
            </w:r>
          </w:p>
        </w:tc>
      </w:tr>
    </w:tbl>
    <w:p w14:paraId="09D2C2CB" w14:textId="77777777" w:rsidR="009B109E" w:rsidRPr="009B109E" w:rsidRDefault="009B109E" w:rsidP="009B109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tbl>
      <w:tblPr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691"/>
        <w:gridCol w:w="1933"/>
        <w:gridCol w:w="2361"/>
        <w:gridCol w:w="270"/>
        <w:gridCol w:w="1136"/>
        <w:gridCol w:w="825"/>
        <w:gridCol w:w="819"/>
      </w:tblGrid>
      <w:tr w:rsidR="009B109E" w:rsidRPr="009B109E" w14:paraId="70BF2C47" w14:textId="77777777" w:rsidTr="009B2259">
        <w:trPr>
          <w:trHeight w:val="454"/>
        </w:trPr>
        <w:tc>
          <w:tcPr>
            <w:tcW w:w="3376" w:type="pct"/>
            <w:gridSpan w:val="4"/>
            <w:tcBorders>
              <w:right w:val="single" w:sz="4" w:space="0" w:color="auto"/>
            </w:tcBorders>
            <w:vAlign w:val="center"/>
          </w:tcPr>
          <w:p w14:paraId="75879B9E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3.4. FORMY ZAJĘĆ DYDAKTYCZNYCH, METODY KSZTAŁCENIA ORAZ NARZĘDZIA WYKORZYSTYWANE W PROCESIE PRAKTYCZNEGO KSZTAŁCENIA (NP. OPROGRAMOWANIE)</w:t>
            </w:r>
          </w:p>
        </w:tc>
        <w:tc>
          <w:tcPr>
            <w:tcW w:w="1624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69ED3D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Odniesienie do efektów kształcenia przedmiotu</w:t>
            </w:r>
          </w:p>
        </w:tc>
      </w:tr>
      <w:tr w:rsidR="009B109E" w:rsidRPr="009B109E" w14:paraId="2FCB477B" w14:textId="77777777" w:rsidTr="009B2259">
        <w:trPr>
          <w:trHeight w:val="454"/>
        </w:trPr>
        <w:tc>
          <w:tcPr>
            <w:tcW w:w="1090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1128804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PREFEROWANE METODY DYDAKTYCZNE ORAZ WYKORZYSTYWANE OPROGRAMOWANIE</w:t>
            </w:r>
          </w:p>
        </w:tc>
        <w:tc>
          <w:tcPr>
            <w:tcW w:w="2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8F4C4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Praca w zespołach nad rozwiązaniem postawionego problemu po wcześniejszy omówieniu tematów wprowadzających z zastosowaniem prezentacji multimedialnych, prezentacja wyników i ich omówienie.</w:t>
            </w:r>
          </w:p>
          <w:p w14:paraId="5FD2F205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Program Rask SQL</w:t>
            </w:r>
          </w:p>
          <w:p w14:paraId="3A9B9C88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6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EAC3" w14:textId="05081FF0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kern w:val="0"/>
                <w:sz w:val="18"/>
                <w:szCs w:val="18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W01, W03, W05, U01 U05, U09, K01, K02</w:t>
            </w:r>
          </w:p>
        </w:tc>
      </w:tr>
      <w:tr w:rsidR="009B109E" w:rsidRPr="009B109E" w14:paraId="2CDD913C" w14:textId="77777777" w:rsidTr="009B2259">
        <w:trPr>
          <w:trHeight w:val="778"/>
        </w:trPr>
        <w:tc>
          <w:tcPr>
            <w:tcW w:w="5000" w:type="pct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821147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3.5. FORMY WERYFIKACJI EFEKTÓW KSZTAŁCENIA (formy oceniania) </w:t>
            </w:r>
          </w:p>
        </w:tc>
      </w:tr>
      <w:tr w:rsidR="009B109E" w:rsidRPr="009B109E" w14:paraId="7F3698DD" w14:textId="77777777" w:rsidTr="009B2259">
        <w:trPr>
          <w:trHeight w:val="457"/>
        </w:trPr>
        <w:tc>
          <w:tcPr>
            <w:tcW w:w="722" w:type="pct"/>
            <w:vAlign w:val="center"/>
          </w:tcPr>
          <w:p w14:paraId="4B19665D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EFEKT</w:t>
            </w:r>
          </w:p>
        </w:tc>
        <w:tc>
          <w:tcPr>
            <w:tcW w:w="3403" w:type="pct"/>
            <w:gridSpan w:val="5"/>
            <w:vAlign w:val="center"/>
          </w:tcPr>
          <w:p w14:paraId="2878E723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FORMA WERYFIKACJI</w:t>
            </w:r>
          </w:p>
        </w:tc>
        <w:tc>
          <w:tcPr>
            <w:tcW w:w="875" w:type="pct"/>
            <w:gridSpan w:val="2"/>
            <w:vAlign w:val="center"/>
          </w:tcPr>
          <w:p w14:paraId="4147EC07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% UDZIAŁ NA OGÓLNĄ OCENĘ</w:t>
            </w:r>
          </w:p>
        </w:tc>
      </w:tr>
      <w:tr w:rsidR="009B109E" w:rsidRPr="009B109E" w14:paraId="4902C09B" w14:textId="77777777" w:rsidTr="009B2259">
        <w:trPr>
          <w:trHeight w:val="397"/>
        </w:trPr>
        <w:tc>
          <w:tcPr>
            <w:tcW w:w="4125" w:type="pct"/>
            <w:gridSpan w:val="6"/>
            <w:vAlign w:val="center"/>
          </w:tcPr>
          <w:p w14:paraId="6C934BB2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WIEDZA</w:t>
            </w:r>
          </w:p>
        </w:tc>
        <w:tc>
          <w:tcPr>
            <w:tcW w:w="439" w:type="pct"/>
            <w:vAlign w:val="center"/>
          </w:tcPr>
          <w:p w14:paraId="69CBDDC7" w14:textId="77777777" w:rsidR="009B109E" w:rsidRPr="009B109E" w:rsidRDefault="009B109E" w:rsidP="009B109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50</w:t>
            </w:r>
          </w:p>
        </w:tc>
        <w:tc>
          <w:tcPr>
            <w:tcW w:w="436" w:type="pct"/>
            <w:vAlign w:val="center"/>
          </w:tcPr>
          <w:p w14:paraId="4D080DB5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%</w:t>
            </w:r>
          </w:p>
        </w:tc>
      </w:tr>
      <w:tr w:rsidR="009B109E" w:rsidRPr="009B109E" w14:paraId="1AC80E7D" w14:textId="77777777" w:rsidTr="009B2259">
        <w:trPr>
          <w:trHeight w:val="397"/>
        </w:trPr>
        <w:tc>
          <w:tcPr>
            <w:tcW w:w="722" w:type="pct"/>
            <w:vAlign w:val="center"/>
          </w:tcPr>
          <w:p w14:paraId="09A3CAB6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 xml:space="preserve">W1: </w:t>
            </w:r>
          </w:p>
        </w:tc>
        <w:tc>
          <w:tcPr>
            <w:tcW w:w="4278" w:type="pct"/>
            <w:gridSpan w:val="7"/>
            <w:vAlign w:val="center"/>
          </w:tcPr>
          <w:p w14:paraId="6BA457C5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Końcowy egzamin pisemny – rozwiązywanie zadań dotyczących kalkulacji kosztów, analizy kosztów, budżetowania i podejmowania decyzji w przedsiębiorstwie.</w:t>
            </w:r>
          </w:p>
        </w:tc>
      </w:tr>
      <w:tr w:rsidR="009B109E" w:rsidRPr="009B109E" w14:paraId="3D98BFDD" w14:textId="77777777" w:rsidTr="009B2259">
        <w:trPr>
          <w:trHeight w:val="397"/>
        </w:trPr>
        <w:tc>
          <w:tcPr>
            <w:tcW w:w="722" w:type="pct"/>
            <w:vAlign w:val="center"/>
          </w:tcPr>
          <w:p w14:paraId="07E096DF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W2:</w:t>
            </w:r>
          </w:p>
        </w:tc>
        <w:tc>
          <w:tcPr>
            <w:tcW w:w="4278" w:type="pct"/>
            <w:gridSpan w:val="7"/>
            <w:vAlign w:val="center"/>
          </w:tcPr>
          <w:p w14:paraId="4E08AB19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Końcowy egzamin pisemny – rozwiązywanie zadań dotyczących kalkulacji kosztów, analizy kosztów, budżetowania i podejmowania decyzji w przedsiębiorstwie.</w:t>
            </w:r>
          </w:p>
        </w:tc>
      </w:tr>
      <w:tr w:rsidR="009B109E" w:rsidRPr="009B109E" w14:paraId="5EF668B4" w14:textId="77777777" w:rsidTr="009B2259">
        <w:trPr>
          <w:trHeight w:val="397"/>
        </w:trPr>
        <w:tc>
          <w:tcPr>
            <w:tcW w:w="722" w:type="pct"/>
            <w:vAlign w:val="center"/>
          </w:tcPr>
          <w:p w14:paraId="28055CB3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W3:</w:t>
            </w:r>
          </w:p>
        </w:tc>
        <w:tc>
          <w:tcPr>
            <w:tcW w:w="4278" w:type="pct"/>
            <w:gridSpan w:val="7"/>
            <w:vAlign w:val="center"/>
          </w:tcPr>
          <w:p w14:paraId="70C20994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Końcowy egzamin pisemny – rozwiązywanie zadań dotyczących kalkulacji kosztów, analizy kosztów, budżetowania i podejmowania decyzji w przedsiębiorstwie.</w:t>
            </w:r>
          </w:p>
        </w:tc>
      </w:tr>
      <w:tr w:rsidR="009B109E" w:rsidRPr="009B109E" w14:paraId="654F5218" w14:textId="77777777" w:rsidTr="009B2259">
        <w:trPr>
          <w:trHeight w:val="397"/>
        </w:trPr>
        <w:tc>
          <w:tcPr>
            <w:tcW w:w="4125" w:type="pct"/>
            <w:gridSpan w:val="6"/>
            <w:vAlign w:val="center"/>
          </w:tcPr>
          <w:p w14:paraId="2E1B97A2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UMIEJĘTNOŚCI</w:t>
            </w:r>
          </w:p>
        </w:tc>
        <w:tc>
          <w:tcPr>
            <w:tcW w:w="439" w:type="pct"/>
            <w:vAlign w:val="center"/>
          </w:tcPr>
          <w:p w14:paraId="7394FE4F" w14:textId="77777777" w:rsidR="009B109E" w:rsidRPr="009B109E" w:rsidRDefault="009B109E" w:rsidP="009B109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40</w:t>
            </w:r>
          </w:p>
        </w:tc>
        <w:tc>
          <w:tcPr>
            <w:tcW w:w="436" w:type="pct"/>
            <w:vAlign w:val="center"/>
          </w:tcPr>
          <w:p w14:paraId="35ED2272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%</w:t>
            </w:r>
          </w:p>
        </w:tc>
      </w:tr>
      <w:tr w:rsidR="009B109E" w:rsidRPr="009B109E" w14:paraId="33B469CC" w14:textId="77777777" w:rsidTr="009B2259">
        <w:trPr>
          <w:trHeight w:val="397"/>
        </w:trPr>
        <w:tc>
          <w:tcPr>
            <w:tcW w:w="722" w:type="pct"/>
            <w:vAlign w:val="center"/>
          </w:tcPr>
          <w:p w14:paraId="2F0D4507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U1:</w:t>
            </w:r>
          </w:p>
        </w:tc>
        <w:tc>
          <w:tcPr>
            <w:tcW w:w="4278" w:type="pct"/>
            <w:gridSpan w:val="7"/>
            <w:vAlign w:val="center"/>
          </w:tcPr>
          <w:p w14:paraId="2B1DDD02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Ocena wykonanych w ramach ćwiczeń zadań oraz projektów zespołowych dotyczących podejmowania właściwych decyzji w zarządzaniu przedsiębiorstwem.</w:t>
            </w:r>
          </w:p>
        </w:tc>
      </w:tr>
      <w:tr w:rsidR="009B109E" w:rsidRPr="009B109E" w14:paraId="126B91D2" w14:textId="77777777" w:rsidTr="009B2259">
        <w:trPr>
          <w:trHeight w:val="397"/>
        </w:trPr>
        <w:tc>
          <w:tcPr>
            <w:tcW w:w="722" w:type="pct"/>
            <w:vAlign w:val="center"/>
          </w:tcPr>
          <w:p w14:paraId="2B4B894F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U2:</w:t>
            </w:r>
          </w:p>
        </w:tc>
        <w:tc>
          <w:tcPr>
            <w:tcW w:w="4278" w:type="pct"/>
            <w:gridSpan w:val="7"/>
            <w:vAlign w:val="center"/>
          </w:tcPr>
          <w:p w14:paraId="0BDF5925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Ocena wykonanych w ramach ćwiczeń zadań oraz projektów zespołowych dotyczących podejmowania właściwych decyzji w zarządzaniu przedsiębiorstwem.</w:t>
            </w:r>
          </w:p>
        </w:tc>
      </w:tr>
      <w:tr w:rsidR="009B109E" w:rsidRPr="009B109E" w14:paraId="502EF183" w14:textId="77777777" w:rsidTr="009B2259">
        <w:trPr>
          <w:trHeight w:val="397"/>
        </w:trPr>
        <w:tc>
          <w:tcPr>
            <w:tcW w:w="722" w:type="pct"/>
            <w:vAlign w:val="center"/>
          </w:tcPr>
          <w:p w14:paraId="43C5F3AA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U3:</w:t>
            </w:r>
          </w:p>
        </w:tc>
        <w:tc>
          <w:tcPr>
            <w:tcW w:w="4278" w:type="pct"/>
            <w:gridSpan w:val="7"/>
            <w:vAlign w:val="center"/>
          </w:tcPr>
          <w:p w14:paraId="1C219A73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Ocena wykonanych w ramach ćwiczeń zadań oraz projektów zespołowych dotyczących podejmowania właściwych decyzji w zarządzaniu przedsiębiorstwem.</w:t>
            </w:r>
          </w:p>
        </w:tc>
      </w:tr>
      <w:tr w:rsidR="009B109E" w:rsidRPr="009B109E" w14:paraId="7231EAD5" w14:textId="77777777" w:rsidTr="009B2259">
        <w:trPr>
          <w:trHeight w:val="397"/>
        </w:trPr>
        <w:tc>
          <w:tcPr>
            <w:tcW w:w="4125" w:type="pct"/>
            <w:gridSpan w:val="6"/>
            <w:vAlign w:val="center"/>
          </w:tcPr>
          <w:p w14:paraId="33F41039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KOMPETENCJE PERSONALNE I SPOŁECZNE</w:t>
            </w:r>
          </w:p>
        </w:tc>
        <w:tc>
          <w:tcPr>
            <w:tcW w:w="439" w:type="pct"/>
            <w:vAlign w:val="center"/>
          </w:tcPr>
          <w:p w14:paraId="351F282F" w14:textId="77777777" w:rsidR="009B109E" w:rsidRPr="009B109E" w:rsidRDefault="009B109E" w:rsidP="009B109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436" w:type="pct"/>
            <w:vAlign w:val="center"/>
          </w:tcPr>
          <w:p w14:paraId="075565E0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%</w:t>
            </w:r>
          </w:p>
        </w:tc>
      </w:tr>
      <w:tr w:rsidR="009B109E" w:rsidRPr="009B109E" w14:paraId="0F182AED" w14:textId="77777777" w:rsidTr="009B2259">
        <w:trPr>
          <w:trHeight w:val="397"/>
        </w:trPr>
        <w:tc>
          <w:tcPr>
            <w:tcW w:w="722" w:type="pct"/>
            <w:vAlign w:val="center"/>
          </w:tcPr>
          <w:p w14:paraId="000AF0E2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K1:</w:t>
            </w:r>
          </w:p>
        </w:tc>
        <w:tc>
          <w:tcPr>
            <w:tcW w:w="4278" w:type="pct"/>
            <w:gridSpan w:val="7"/>
            <w:vAlign w:val="center"/>
          </w:tcPr>
          <w:p w14:paraId="3EC7B930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Ocena aktywności i zaangażowania studenta w realizację zadań.</w:t>
            </w:r>
          </w:p>
        </w:tc>
      </w:tr>
      <w:tr w:rsidR="009B109E" w:rsidRPr="009B109E" w14:paraId="1C7CF34D" w14:textId="77777777" w:rsidTr="009B2259">
        <w:trPr>
          <w:trHeight w:val="397"/>
        </w:trPr>
        <w:tc>
          <w:tcPr>
            <w:tcW w:w="722" w:type="pct"/>
            <w:vAlign w:val="center"/>
          </w:tcPr>
          <w:p w14:paraId="2D3387F6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K2:</w:t>
            </w:r>
          </w:p>
        </w:tc>
        <w:tc>
          <w:tcPr>
            <w:tcW w:w="4278" w:type="pct"/>
            <w:gridSpan w:val="7"/>
            <w:vAlign w:val="center"/>
          </w:tcPr>
          <w:p w14:paraId="2CF3B53F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Ocena aktywności i zaangażowania studenta w realizację zadań.</w:t>
            </w:r>
          </w:p>
        </w:tc>
      </w:tr>
      <w:tr w:rsidR="009B109E" w:rsidRPr="009B109E" w14:paraId="44E7A422" w14:textId="77777777" w:rsidTr="009B2259">
        <w:trPr>
          <w:trHeight w:val="397"/>
        </w:trPr>
        <w:tc>
          <w:tcPr>
            <w:tcW w:w="722" w:type="pct"/>
            <w:vAlign w:val="center"/>
          </w:tcPr>
          <w:p w14:paraId="008E9A68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K3:</w:t>
            </w:r>
          </w:p>
        </w:tc>
        <w:tc>
          <w:tcPr>
            <w:tcW w:w="4278" w:type="pct"/>
            <w:gridSpan w:val="7"/>
            <w:vAlign w:val="center"/>
          </w:tcPr>
          <w:p w14:paraId="79C63B8E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Ocena aktywności i zaangażowania studenta w realizację zadań.</w:t>
            </w:r>
          </w:p>
        </w:tc>
      </w:tr>
      <w:tr w:rsidR="009B109E" w:rsidRPr="009B109E" w14:paraId="3B52C3F6" w14:textId="77777777" w:rsidTr="009B2259">
        <w:trPr>
          <w:trHeight w:val="397"/>
        </w:trPr>
        <w:tc>
          <w:tcPr>
            <w:tcW w:w="722" w:type="pct"/>
            <w:vAlign w:val="center"/>
          </w:tcPr>
          <w:p w14:paraId="059080CD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OPIS</w:t>
            </w:r>
          </w:p>
        </w:tc>
        <w:tc>
          <w:tcPr>
            <w:tcW w:w="4278" w:type="pct"/>
            <w:gridSpan w:val="7"/>
            <w:vAlign w:val="center"/>
          </w:tcPr>
          <w:p w14:paraId="13A9E0CA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Zajęcia praktyczne kończą się zaliczeniem na ocenę. Do zaliczenia niezbędna jest wysoka frekwencja i aktywny udział w zajęciach.</w:t>
            </w:r>
          </w:p>
          <w:p w14:paraId="77214E37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Końcowy egzamin pisemny składa się z pytań teoretycznych i zadań sprawdzających wiedzę studenta w praktyce.</w:t>
            </w:r>
          </w:p>
          <w:p w14:paraId="53C293F5" w14:textId="77777777" w:rsidR="009B109E" w:rsidRPr="009B109E" w:rsidRDefault="009B109E" w:rsidP="009B109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53E1FB3" w14:textId="4ED93804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B109E" w:rsidRPr="009B109E" w14:paraId="047D6441" w14:textId="77777777" w:rsidTr="009B2259">
        <w:trPr>
          <w:trHeight w:val="397"/>
        </w:trPr>
        <w:tc>
          <w:tcPr>
            <w:tcW w:w="5000" w:type="pct"/>
            <w:gridSpan w:val="8"/>
            <w:vAlign w:val="center"/>
          </w:tcPr>
          <w:p w14:paraId="7134751A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3.6. STOPNIOWANIE WYCENY EFEKTÓW KSZTAŁCENIA</w:t>
            </w:r>
          </w:p>
        </w:tc>
      </w:tr>
      <w:tr w:rsidR="009B109E" w:rsidRPr="009B109E" w14:paraId="01853EEC" w14:textId="77777777" w:rsidTr="009B2259">
        <w:trPr>
          <w:trHeight w:val="397"/>
        </w:trPr>
        <w:tc>
          <w:tcPr>
            <w:tcW w:w="722" w:type="pct"/>
            <w:vAlign w:val="center"/>
          </w:tcPr>
          <w:p w14:paraId="597BC430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Efekt kształcenia</w:t>
            </w:r>
          </w:p>
        </w:tc>
        <w:tc>
          <w:tcPr>
            <w:tcW w:w="1397" w:type="pct"/>
            <w:gridSpan w:val="2"/>
            <w:vAlign w:val="center"/>
          </w:tcPr>
          <w:p w14:paraId="7C225693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Na ocenę 3,0 – 3,5 student</w:t>
            </w:r>
          </w:p>
        </w:tc>
        <w:tc>
          <w:tcPr>
            <w:tcW w:w="1401" w:type="pct"/>
            <w:gridSpan w:val="2"/>
            <w:vAlign w:val="center"/>
          </w:tcPr>
          <w:p w14:paraId="4C60503E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Na ocenę 4,0 – 4,5 student</w:t>
            </w:r>
          </w:p>
        </w:tc>
        <w:tc>
          <w:tcPr>
            <w:tcW w:w="1480" w:type="pct"/>
            <w:gridSpan w:val="3"/>
            <w:vAlign w:val="center"/>
          </w:tcPr>
          <w:p w14:paraId="25F34AB1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Na ocenę 5,0 student</w:t>
            </w:r>
          </w:p>
        </w:tc>
      </w:tr>
      <w:tr w:rsidR="009B109E" w:rsidRPr="009B109E" w14:paraId="67F5F663" w14:textId="77777777" w:rsidTr="009B2259">
        <w:trPr>
          <w:trHeight w:val="397"/>
        </w:trPr>
        <w:tc>
          <w:tcPr>
            <w:tcW w:w="722" w:type="pct"/>
            <w:vAlign w:val="center"/>
          </w:tcPr>
          <w:p w14:paraId="6FCB964F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W01, W03, W05</w:t>
            </w:r>
          </w:p>
        </w:tc>
        <w:tc>
          <w:tcPr>
            <w:tcW w:w="1397" w:type="pct"/>
            <w:gridSpan w:val="2"/>
            <w:vAlign w:val="center"/>
          </w:tcPr>
          <w:p w14:paraId="705245D7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W sposób bardzo ogólny zna i rozumie istotę i rolę rachunkowości zarządczej w zarządzaniu przedsiębiorstwem.</w:t>
            </w:r>
          </w:p>
        </w:tc>
        <w:tc>
          <w:tcPr>
            <w:tcW w:w="1401" w:type="pct"/>
            <w:gridSpan w:val="2"/>
            <w:vAlign w:val="center"/>
          </w:tcPr>
          <w:p w14:paraId="1F4E3920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Dobrze zna i rozumie podstawowe narzędzia rachunkowości zarządczej w prawidłowym zarządzaniu przedsiębiorstwem.</w:t>
            </w:r>
          </w:p>
        </w:tc>
        <w:tc>
          <w:tcPr>
            <w:tcW w:w="1480" w:type="pct"/>
            <w:gridSpan w:val="3"/>
            <w:vAlign w:val="center"/>
          </w:tcPr>
          <w:p w14:paraId="16F24962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W sposób pogłębiony zna i rozumie zarówno podstawową, jak i zaawansowaną istotę i rolę rachunkowości zarządczej w zarządzaniu przedsiębiorstwem.</w:t>
            </w:r>
          </w:p>
        </w:tc>
      </w:tr>
      <w:tr w:rsidR="009B109E" w:rsidRPr="009B109E" w14:paraId="08566AA7" w14:textId="77777777" w:rsidTr="009B2259">
        <w:trPr>
          <w:trHeight w:val="397"/>
        </w:trPr>
        <w:tc>
          <w:tcPr>
            <w:tcW w:w="722" w:type="pct"/>
            <w:vAlign w:val="center"/>
          </w:tcPr>
          <w:p w14:paraId="61FA203C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U01 U05, U09</w:t>
            </w:r>
          </w:p>
        </w:tc>
        <w:tc>
          <w:tcPr>
            <w:tcW w:w="1397" w:type="pct"/>
            <w:gridSpan w:val="2"/>
            <w:vAlign w:val="center"/>
          </w:tcPr>
          <w:p w14:paraId="53B389B1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Potrafi w stopniu wystarczającym prawidłowo rozwiązywać pojawiające się w przedsiębiorstwie problemy związane z podejmowaniem decyzji krótkookresowych i długookresowych.</w:t>
            </w:r>
          </w:p>
        </w:tc>
        <w:tc>
          <w:tcPr>
            <w:tcW w:w="1401" w:type="pct"/>
            <w:gridSpan w:val="2"/>
            <w:vAlign w:val="center"/>
          </w:tcPr>
          <w:p w14:paraId="29B63AB9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Potrafi w stopniu dobrym rozwiązywać problemu związane z właściwym zarządzaniem w przedsiębiorstwie oraz analizować i interpretować otrzymane wyniki badań.</w:t>
            </w:r>
          </w:p>
        </w:tc>
        <w:tc>
          <w:tcPr>
            <w:tcW w:w="1480" w:type="pct"/>
            <w:gridSpan w:val="3"/>
            <w:vAlign w:val="center"/>
          </w:tcPr>
          <w:p w14:paraId="4EF78281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Potrafi przeanalizować i wybrać najkorzystniejsze metody i narzędzia wykorzystywane w rachunkowości zarządczej oraz rozwiązywać nietypowe problemy związane z zarządzaniem.</w:t>
            </w:r>
          </w:p>
        </w:tc>
      </w:tr>
      <w:tr w:rsidR="009B109E" w:rsidRPr="009B109E" w14:paraId="3140601C" w14:textId="77777777" w:rsidTr="009B2259">
        <w:trPr>
          <w:trHeight w:val="397"/>
        </w:trPr>
        <w:tc>
          <w:tcPr>
            <w:tcW w:w="722" w:type="pct"/>
            <w:vAlign w:val="center"/>
          </w:tcPr>
          <w:p w14:paraId="76464FB2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K01, K02, K06</w:t>
            </w:r>
          </w:p>
        </w:tc>
        <w:tc>
          <w:tcPr>
            <w:tcW w:w="1397" w:type="pct"/>
            <w:gridSpan w:val="2"/>
            <w:vAlign w:val="center"/>
          </w:tcPr>
          <w:p w14:paraId="026C675D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Jest zdolny do krytycznej oceny posiadanej wiedzy oraz treści, które są przekazywane na poziomie wystarczającym.</w:t>
            </w:r>
          </w:p>
        </w:tc>
        <w:tc>
          <w:tcPr>
            <w:tcW w:w="1401" w:type="pct"/>
            <w:gridSpan w:val="2"/>
            <w:vAlign w:val="center"/>
          </w:tcPr>
          <w:p w14:paraId="13C60C77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Jest gotów do krytycznej oceny posiadanej wiedzy oraz treści, które są przekazywane. Jest gotów do zasięgnięcia opinii ekspertów w przypadku trudności w samodzielnym rozwiązywaniu problemów.</w:t>
            </w:r>
          </w:p>
        </w:tc>
        <w:tc>
          <w:tcPr>
            <w:tcW w:w="1480" w:type="pct"/>
            <w:gridSpan w:val="3"/>
            <w:vAlign w:val="center"/>
          </w:tcPr>
          <w:p w14:paraId="2FD8F51F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Jest gotów do rozwoju i uczenia się przez całe życie, doskonalenia nabytej wiedzy i umiejętności oraz do odpowiedzialnego pełnienia ról zawodowych w przedsiębiorstwie.</w:t>
            </w:r>
          </w:p>
        </w:tc>
      </w:tr>
      <w:tr w:rsidR="009B109E" w:rsidRPr="009B109E" w14:paraId="45FFB3FA" w14:textId="77777777" w:rsidTr="009B2259">
        <w:trPr>
          <w:trHeight w:val="45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CE58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3.7. LITERATURA</w:t>
            </w:r>
          </w:p>
        </w:tc>
      </w:tr>
      <w:tr w:rsidR="009B109E" w:rsidRPr="009B109E" w14:paraId="3B801F5D" w14:textId="77777777" w:rsidTr="009B2259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DA84586" w14:textId="77777777" w:rsidR="009B109E" w:rsidRPr="009B109E" w:rsidRDefault="009B109E" w:rsidP="009B109E">
            <w:pPr>
              <w:tabs>
                <w:tab w:val="left" w:pos="298"/>
              </w:tabs>
              <w:spacing w:after="0" w:line="240" w:lineRule="auto"/>
              <w:ind w:left="298" w:hanging="284"/>
              <w:rPr>
                <w:rFonts w:ascii="Verdana" w:eastAsia="Times New Roman" w:hAnsi="Verdana" w:cs="Arial"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Literatura podstawowa</w:t>
            </w: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:</w:t>
            </w:r>
          </w:p>
        </w:tc>
      </w:tr>
      <w:tr w:rsidR="009B109E" w:rsidRPr="009B109E" w14:paraId="4F9D475F" w14:textId="77777777" w:rsidTr="009B2259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D400C06" w14:textId="77777777" w:rsidR="009B109E" w:rsidRPr="009B109E" w:rsidRDefault="009B109E" w:rsidP="009B109E">
            <w:pPr>
              <w:numPr>
                <w:ilvl w:val="0"/>
                <w:numId w:val="1"/>
              </w:numPr>
              <w:tabs>
                <w:tab w:val="left" w:pos="27"/>
                <w:tab w:val="num" w:pos="720"/>
              </w:tabs>
              <w:spacing w:after="0" w:line="240" w:lineRule="auto"/>
              <w:ind w:left="311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Ewa Siemińska, Finansowa kondycja firmy, metody pomiaru i oceny, Wydawnictwo Poltext, Warszawa 2006.</w:t>
            </w:r>
          </w:p>
          <w:p w14:paraId="5D1A28D4" w14:textId="77777777" w:rsidR="009B109E" w:rsidRPr="009B109E" w:rsidRDefault="009B109E" w:rsidP="009B109E">
            <w:pPr>
              <w:tabs>
                <w:tab w:val="left" w:pos="27"/>
              </w:tabs>
              <w:spacing w:after="0" w:line="240" w:lineRule="auto"/>
              <w:ind w:left="311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B109E" w:rsidRPr="009B109E" w14:paraId="15AC4260" w14:textId="77777777" w:rsidTr="009B2259">
        <w:trPr>
          <w:trHeight w:val="340"/>
        </w:trPr>
        <w:tc>
          <w:tcPr>
            <w:tcW w:w="5000" w:type="pct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FC7F91A" w14:textId="77777777" w:rsidR="009B109E" w:rsidRPr="009B109E" w:rsidRDefault="009B109E" w:rsidP="009B109E">
            <w:pPr>
              <w:numPr>
                <w:ilvl w:val="0"/>
                <w:numId w:val="1"/>
              </w:numPr>
              <w:tabs>
                <w:tab w:val="left" w:pos="2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Sprawozdania finansowe i ich analiza. Analiza finansowa , red. B. Micherda. Stow. księgowych w Polsce, Warszawa 2005</w:t>
            </w:r>
          </w:p>
        </w:tc>
      </w:tr>
      <w:tr w:rsidR="009B109E" w:rsidRPr="009B109E" w14:paraId="67D042A2" w14:textId="77777777" w:rsidTr="009B2259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0DE2" w14:textId="77777777" w:rsidR="009B109E" w:rsidRPr="009B109E" w:rsidRDefault="009B109E" w:rsidP="009B109E">
            <w:pPr>
              <w:tabs>
                <w:tab w:val="left" w:pos="298"/>
              </w:tabs>
              <w:spacing w:after="0" w:line="240" w:lineRule="auto"/>
              <w:ind w:left="298" w:hanging="284"/>
              <w:rPr>
                <w:rFonts w:ascii="Verdana" w:eastAsia="Times New Roman" w:hAnsi="Verdana" w:cs="Arial"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Literatura uzupełniająca</w:t>
            </w: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:</w:t>
            </w:r>
          </w:p>
        </w:tc>
      </w:tr>
      <w:tr w:rsidR="009B109E" w:rsidRPr="009B109E" w14:paraId="7EB286AA" w14:textId="77777777" w:rsidTr="009B2259">
        <w:trPr>
          <w:trHeight w:val="340"/>
        </w:trPr>
        <w:tc>
          <w:tcPr>
            <w:tcW w:w="5000" w:type="pct"/>
            <w:gridSpan w:val="8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B992F26" w14:textId="77777777" w:rsidR="009B109E" w:rsidRPr="009B109E" w:rsidRDefault="009B109E" w:rsidP="009B109E">
            <w:pPr>
              <w:numPr>
                <w:ilvl w:val="0"/>
                <w:numId w:val="2"/>
              </w:numPr>
              <w:tabs>
                <w:tab w:val="left" w:pos="27"/>
              </w:tabs>
              <w:spacing w:after="0" w:line="240" w:lineRule="auto"/>
              <w:ind w:left="311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Bednarski L. , Analiza finansowa w przedsiębiorstwie. PwE, Warszawa 2001.</w:t>
            </w:r>
          </w:p>
        </w:tc>
      </w:tr>
      <w:tr w:rsidR="009B109E" w:rsidRPr="009B109E" w14:paraId="6D49908F" w14:textId="77777777" w:rsidTr="009B2259">
        <w:trPr>
          <w:trHeight w:val="340"/>
        </w:trPr>
        <w:tc>
          <w:tcPr>
            <w:tcW w:w="5000" w:type="pct"/>
            <w:gridSpan w:val="8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21E51B00" w14:textId="77777777" w:rsidR="009B109E" w:rsidRPr="009B109E" w:rsidRDefault="009B109E" w:rsidP="009B109E">
            <w:pPr>
              <w:numPr>
                <w:ilvl w:val="0"/>
                <w:numId w:val="2"/>
              </w:numPr>
              <w:tabs>
                <w:tab w:val="left" w:pos="27"/>
              </w:tabs>
              <w:spacing w:after="0" w:line="240" w:lineRule="auto"/>
              <w:ind w:left="311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Gabrusewicz W., Podstawy analizy finansowej. PwE, Warszawa 2006.</w:t>
            </w:r>
          </w:p>
        </w:tc>
      </w:tr>
    </w:tbl>
    <w:p w14:paraId="3A3BBBAE" w14:textId="77777777" w:rsidR="009B109E" w:rsidRPr="009B109E" w:rsidRDefault="009B109E" w:rsidP="009B109E">
      <w:pPr>
        <w:keepNext/>
        <w:pageBreakBefore/>
        <w:tabs>
          <w:tab w:val="left" w:pos="567"/>
        </w:tabs>
        <w:spacing w:before="120" w:after="120" w:line="240" w:lineRule="auto"/>
        <w:outlineLvl w:val="0"/>
        <w:rPr>
          <w:rFonts w:ascii="Verdana" w:eastAsia="Times New Roman" w:hAnsi="Verdana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9B109E">
        <w:rPr>
          <w:rFonts w:ascii="Verdana" w:eastAsia="Times New Roman" w:hAnsi="Verdana" w:cs="Times New Roman"/>
          <w:b/>
          <w:bCs/>
          <w:kern w:val="0"/>
          <w:szCs w:val="24"/>
          <w:lang w:eastAsia="pl-PL"/>
          <w14:ligatures w14:val="none"/>
        </w:rPr>
        <w:lastRenderedPageBreak/>
        <w:t>4.</w:t>
      </w:r>
      <w:r w:rsidRPr="009B109E">
        <w:rPr>
          <w:rFonts w:ascii="Verdana" w:eastAsia="Times New Roman" w:hAnsi="Verdana" w:cs="Times New Roman"/>
          <w:b/>
          <w:bCs/>
          <w:kern w:val="0"/>
          <w:szCs w:val="24"/>
          <w:lang w:eastAsia="pl-PL"/>
          <w14:ligatures w14:val="none"/>
        </w:rPr>
        <w:tab/>
      </w:r>
      <w:r w:rsidRPr="009B109E">
        <w:rPr>
          <w:rFonts w:ascii="Verdana" w:eastAsia="Times New Roman" w:hAnsi="Verdana" w:cs="Times New Roman"/>
          <w:b/>
          <w:bCs/>
          <w:kern w:val="0"/>
          <w:sz w:val="20"/>
          <w:szCs w:val="20"/>
          <w:lang w:eastAsia="pl-PL"/>
          <w14:ligatures w14:val="none"/>
        </w:rPr>
        <w:t xml:space="preserve">KALKULACJA NAKŁADU PRACY STUDENTA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4497"/>
        <w:gridCol w:w="1276"/>
        <w:gridCol w:w="1134"/>
        <w:gridCol w:w="1134"/>
        <w:gridCol w:w="1054"/>
      </w:tblGrid>
      <w:tr w:rsidR="009B109E" w:rsidRPr="009B109E" w14:paraId="60D91AC4" w14:textId="77777777" w:rsidTr="009B2259">
        <w:trPr>
          <w:trHeight w:val="284"/>
          <w:jc w:val="center"/>
        </w:trPr>
        <w:tc>
          <w:tcPr>
            <w:tcW w:w="431" w:type="dxa"/>
            <w:vMerge w:val="restart"/>
            <w:vAlign w:val="center"/>
          </w:tcPr>
          <w:p w14:paraId="209BD442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Lp</w:t>
            </w:r>
          </w:p>
        </w:tc>
        <w:tc>
          <w:tcPr>
            <w:tcW w:w="4497" w:type="dxa"/>
            <w:vMerge w:val="restart"/>
            <w:vAlign w:val="center"/>
          </w:tcPr>
          <w:p w14:paraId="152ABDD9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Aktywność</w:t>
            </w:r>
          </w:p>
        </w:tc>
        <w:tc>
          <w:tcPr>
            <w:tcW w:w="4598" w:type="dxa"/>
            <w:gridSpan w:val="4"/>
            <w:vAlign w:val="center"/>
          </w:tcPr>
          <w:p w14:paraId="23C1E774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Obciążenia studenta w godzinach</w:t>
            </w:r>
          </w:p>
        </w:tc>
      </w:tr>
      <w:tr w:rsidR="009B109E" w:rsidRPr="009B109E" w14:paraId="26C776A7" w14:textId="77777777" w:rsidTr="009B2259">
        <w:trPr>
          <w:trHeight w:val="284"/>
          <w:jc w:val="center"/>
        </w:trPr>
        <w:tc>
          <w:tcPr>
            <w:tcW w:w="431" w:type="dxa"/>
            <w:vMerge/>
          </w:tcPr>
          <w:p w14:paraId="03E4B1F1" w14:textId="77777777" w:rsidR="009B109E" w:rsidRPr="009B109E" w:rsidRDefault="009B109E" w:rsidP="009B109E">
            <w:pPr>
              <w:spacing w:after="0" w:line="240" w:lineRule="auto"/>
              <w:outlineLvl w:val="0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497" w:type="dxa"/>
            <w:vMerge/>
            <w:vAlign w:val="center"/>
          </w:tcPr>
          <w:p w14:paraId="778B0AC4" w14:textId="77777777" w:rsidR="009B109E" w:rsidRPr="009B109E" w:rsidRDefault="009B109E" w:rsidP="009B109E">
            <w:pPr>
              <w:spacing w:after="0" w:line="240" w:lineRule="auto"/>
              <w:outlineLvl w:val="0"/>
              <w:rPr>
                <w:rFonts w:ascii="Verdana" w:eastAsia="Times New Roman" w:hAnsi="Verdana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14:paraId="2C290574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Cs/>
                <w:kern w:val="0"/>
                <w:sz w:val="12"/>
                <w:szCs w:val="12"/>
                <w:lang w:eastAsia="pl-PL"/>
                <w14:ligatures w14:val="none"/>
              </w:rPr>
              <w:t>Studia</w:t>
            </w:r>
          </w:p>
          <w:p w14:paraId="3CC2FD8C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Cs/>
                <w:kern w:val="0"/>
                <w:sz w:val="12"/>
                <w:szCs w:val="12"/>
                <w:lang w:eastAsia="pl-PL"/>
                <w14:ligatures w14:val="none"/>
              </w:rPr>
              <w:t>stacjonarne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F85A580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Cs/>
                <w:kern w:val="0"/>
                <w:sz w:val="12"/>
                <w:szCs w:val="12"/>
                <w:lang w:eastAsia="pl-PL"/>
                <w14:ligatures w14:val="none"/>
              </w:rPr>
              <w:t>Studia</w:t>
            </w:r>
          </w:p>
          <w:p w14:paraId="652AD778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Cs/>
                <w:kern w:val="0"/>
                <w:sz w:val="12"/>
                <w:szCs w:val="12"/>
                <w:lang w:eastAsia="pl-PL"/>
                <w14:ligatures w14:val="none"/>
              </w:rPr>
              <w:t>niestacjonarne</w:t>
            </w:r>
          </w:p>
        </w:tc>
        <w:tc>
          <w:tcPr>
            <w:tcW w:w="1134" w:type="dxa"/>
          </w:tcPr>
          <w:p w14:paraId="37990ABC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Cs/>
                <w:kern w:val="0"/>
                <w:sz w:val="12"/>
                <w:szCs w:val="12"/>
                <w:lang w:eastAsia="pl-PL"/>
                <w14:ligatures w14:val="none"/>
              </w:rPr>
              <w:t>Zajęcia teoretyczne</w:t>
            </w:r>
          </w:p>
        </w:tc>
        <w:tc>
          <w:tcPr>
            <w:tcW w:w="1054" w:type="dxa"/>
            <w:shd w:val="clear" w:color="auto" w:fill="auto"/>
          </w:tcPr>
          <w:p w14:paraId="053D969B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Cs/>
                <w:kern w:val="0"/>
                <w:sz w:val="12"/>
                <w:szCs w:val="12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Cs/>
                <w:kern w:val="0"/>
                <w:sz w:val="12"/>
                <w:szCs w:val="12"/>
                <w:lang w:eastAsia="pl-PL"/>
                <w14:ligatures w14:val="none"/>
              </w:rPr>
              <w:t>Zajęcia praktyczne</w:t>
            </w:r>
          </w:p>
        </w:tc>
      </w:tr>
      <w:tr w:rsidR="009B109E" w:rsidRPr="009B109E" w14:paraId="2BF2DD9E" w14:textId="77777777" w:rsidTr="009B2259">
        <w:trPr>
          <w:trHeight w:val="284"/>
          <w:jc w:val="center"/>
        </w:trPr>
        <w:tc>
          <w:tcPr>
            <w:tcW w:w="431" w:type="dxa"/>
            <w:vAlign w:val="center"/>
          </w:tcPr>
          <w:p w14:paraId="4D1F9CF0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4497" w:type="dxa"/>
            <w:vAlign w:val="center"/>
          </w:tcPr>
          <w:p w14:paraId="50D48CD6" w14:textId="77777777" w:rsidR="009B109E" w:rsidRPr="009B109E" w:rsidRDefault="009B109E" w:rsidP="009B109E">
            <w:pPr>
              <w:spacing w:after="0" w:line="240" w:lineRule="auto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Udział w wykładach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2BCBEE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3B294C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134" w:type="dxa"/>
          </w:tcPr>
          <w:p w14:paraId="04AC3F86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10/6</w:t>
            </w:r>
          </w:p>
        </w:tc>
        <w:tc>
          <w:tcPr>
            <w:tcW w:w="1054" w:type="dxa"/>
          </w:tcPr>
          <w:p w14:paraId="5F0DB558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B109E" w:rsidRPr="009B109E" w14:paraId="64DC10DD" w14:textId="77777777" w:rsidTr="009B2259">
        <w:trPr>
          <w:trHeight w:val="284"/>
          <w:jc w:val="center"/>
        </w:trPr>
        <w:tc>
          <w:tcPr>
            <w:tcW w:w="431" w:type="dxa"/>
            <w:vAlign w:val="center"/>
          </w:tcPr>
          <w:p w14:paraId="1F2CB86A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4497" w:type="dxa"/>
            <w:vAlign w:val="center"/>
          </w:tcPr>
          <w:p w14:paraId="11AB6EF6" w14:textId="77777777" w:rsidR="009B109E" w:rsidRPr="009B109E" w:rsidRDefault="009B109E" w:rsidP="009B109E">
            <w:pPr>
              <w:spacing w:after="0" w:line="240" w:lineRule="auto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Udział w ćwiczeniach audytoryjnych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CC8C89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385450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134" w:type="dxa"/>
          </w:tcPr>
          <w:p w14:paraId="3E07544F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14:paraId="3A3A2CF9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25/14</w:t>
            </w:r>
          </w:p>
        </w:tc>
      </w:tr>
      <w:tr w:rsidR="009B109E" w:rsidRPr="009B109E" w14:paraId="0CE6360B" w14:textId="77777777" w:rsidTr="009B2259">
        <w:trPr>
          <w:trHeight w:val="284"/>
          <w:jc w:val="center"/>
        </w:trPr>
        <w:tc>
          <w:tcPr>
            <w:tcW w:w="431" w:type="dxa"/>
            <w:vAlign w:val="center"/>
          </w:tcPr>
          <w:p w14:paraId="697FE844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4497" w:type="dxa"/>
            <w:vAlign w:val="center"/>
          </w:tcPr>
          <w:p w14:paraId="6AFE6DD0" w14:textId="77777777" w:rsidR="009B109E" w:rsidRPr="009B109E" w:rsidRDefault="009B109E" w:rsidP="009B109E">
            <w:pPr>
              <w:spacing w:after="0" w:line="240" w:lineRule="auto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Udział w warsztatach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C7C118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478B5D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5ABA39DD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14:paraId="354AAD46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B109E" w:rsidRPr="009B109E" w14:paraId="33C2D9FA" w14:textId="77777777" w:rsidTr="009B2259">
        <w:trPr>
          <w:trHeight w:val="284"/>
          <w:jc w:val="center"/>
        </w:trPr>
        <w:tc>
          <w:tcPr>
            <w:tcW w:w="431" w:type="dxa"/>
            <w:vAlign w:val="center"/>
          </w:tcPr>
          <w:p w14:paraId="76B3EEC7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4497" w:type="dxa"/>
            <w:vAlign w:val="center"/>
          </w:tcPr>
          <w:p w14:paraId="6FDC3DA1" w14:textId="77777777" w:rsidR="009B109E" w:rsidRPr="009B109E" w:rsidRDefault="009B109E" w:rsidP="009B109E">
            <w:pPr>
              <w:spacing w:after="0" w:line="240" w:lineRule="auto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Udział w laboratoriach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3534B5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7340142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51212468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14:paraId="7F7E850A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B109E" w:rsidRPr="009B109E" w14:paraId="28EA81BC" w14:textId="77777777" w:rsidTr="009B2259">
        <w:trPr>
          <w:trHeight w:val="284"/>
          <w:jc w:val="center"/>
        </w:trPr>
        <w:tc>
          <w:tcPr>
            <w:tcW w:w="431" w:type="dxa"/>
            <w:vAlign w:val="center"/>
          </w:tcPr>
          <w:p w14:paraId="553123B6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4497" w:type="dxa"/>
            <w:vAlign w:val="center"/>
          </w:tcPr>
          <w:p w14:paraId="5933D96D" w14:textId="77777777" w:rsidR="009B109E" w:rsidRPr="009B109E" w:rsidRDefault="009B109E" w:rsidP="009B109E">
            <w:pPr>
              <w:spacing w:after="0" w:line="240" w:lineRule="auto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Wykonanie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292269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19DAA2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28E52D14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14:paraId="7AFF22E4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B109E" w:rsidRPr="009B109E" w14:paraId="749D9699" w14:textId="77777777" w:rsidTr="009B2259">
        <w:trPr>
          <w:trHeight w:val="284"/>
          <w:jc w:val="center"/>
        </w:trPr>
        <w:tc>
          <w:tcPr>
            <w:tcW w:w="431" w:type="dxa"/>
            <w:vAlign w:val="center"/>
          </w:tcPr>
          <w:p w14:paraId="477FDB58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4497" w:type="dxa"/>
            <w:vAlign w:val="center"/>
          </w:tcPr>
          <w:p w14:paraId="0F0E94D7" w14:textId="77777777" w:rsidR="009B109E" w:rsidRPr="009B109E" w:rsidRDefault="009B109E" w:rsidP="009B109E">
            <w:pPr>
              <w:spacing w:after="0" w:line="240" w:lineRule="auto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Przygotowanie do ćwiczeń audytoryjnych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70B5BA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F86E33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134" w:type="dxa"/>
          </w:tcPr>
          <w:p w14:paraId="00A854E7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14:paraId="54CDC223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20/30</w:t>
            </w:r>
          </w:p>
        </w:tc>
      </w:tr>
      <w:tr w:rsidR="009B109E" w:rsidRPr="009B109E" w14:paraId="3D385942" w14:textId="77777777" w:rsidTr="009B2259">
        <w:trPr>
          <w:trHeight w:val="284"/>
          <w:jc w:val="center"/>
        </w:trPr>
        <w:tc>
          <w:tcPr>
            <w:tcW w:w="431" w:type="dxa"/>
            <w:vAlign w:val="center"/>
          </w:tcPr>
          <w:p w14:paraId="5CA767BD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</w:p>
        </w:tc>
        <w:tc>
          <w:tcPr>
            <w:tcW w:w="4497" w:type="dxa"/>
            <w:vAlign w:val="center"/>
          </w:tcPr>
          <w:p w14:paraId="1D4396C1" w14:textId="77777777" w:rsidR="009B109E" w:rsidRPr="009B109E" w:rsidRDefault="009B109E" w:rsidP="009B109E">
            <w:pPr>
              <w:spacing w:after="0" w:line="240" w:lineRule="auto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Przygotowanie do warsztatów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FB1C77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07FDD77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74600F12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14:paraId="242F14A9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B109E" w:rsidRPr="009B109E" w14:paraId="30F093AD" w14:textId="77777777" w:rsidTr="009B2259">
        <w:trPr>
          <w:trHeight w:val="284"/>
          <w:jc w:val="center"/>
        </w:trPr>
        <w:tc>
          <w:tcPr>
            <w:tcW w:w="431" w:type="dxa"/>
            <w:vAlign w:val="center"/>
          </w:tcPr>
          <w:p w14:paraId="35C505DB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4497" w:type="dxa"/>
            <w:vAlign w:val="center"/>
          </w:tcPr>
          <w:p w14:paraId="627E63F8" w14:textId="77777777" w:rsidR="009B109E" w:rsidRPr="009B109E" w:rsidRDefault="009B109E" w:rsidP="009B109E">
            <w:pPr>
              <w:spacing w:after="0" w:line="240" w:lineRule="auto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Przygotowanie do laboratoriów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CE10E4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D6AAE9A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30B9377E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14:paraId="4C92A5D4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B109E" w:rsidRPr="009B109E" w14:paraId="11FC52A8" w14:textId="77777777" w:rsidTr="009B2259">
        <w:trPr>
          <w:trHeight w:val="284"/>
          <w:jc w:val="center"/>
        </w:trPr>
        <w:tc>
          <w:tcPr>
            <w:tcW w:w="431" w:type="dxa"/>
            <w:vAlign w:val="center"/>
          </w:tcPr>
          <w:p w14:paraId="185E2FA3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</w:p>
        </w:tc>
        <w:tc>
          <w:tcPr>
            <w:tcW w:w="4497" w:type="dxa"/>
            <w:vAlign w:val="center"/>
          </w:tcPr>
          <w:p w14:paraId="7056473F" w14:textId="77777777" w:rsidR="009B109E" w:rsidRPr="009B109E" w:rsidRDefault="009B109E" w:rsidP="009B109E">
            <w:pPr>
              <w:spacing w:after="0" w:line="240" w:lineRule="auto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Przygotowanie do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F81D38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85C563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23F22ADA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14:paraId="1C62B667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B109E" w:rsidRPr="009B109E" w14:paraId="48AE21D6" w14:textId="77777777" w:rsidTr="009B2259">
        <w:trPr>
          <w:trHeight w:val="284"/>
          <w:jc w:val="center"/>
        </w:trPr>
        <w:tc>
          <w:tcPr>
            <w:tcW w:w="431" w:type="dxa"/>
            <w:vAlign w:val="center"/>
          </w:tcPr>
          <w:p w14:paraId="17FBA437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4497" w:type="dxa"/>
            <w:vAlign w:val="center"/>
          </w:tcPr>
          <w:p w14:paraId="2BD799C3" w14:textId="77777777" w:rsidR="009B109E" w:rsidRPr="009B109E" w:rsidRDefault="009B109E" w:rsidP="009B109E">
            <w:pPr>
              <w:spacing w:after="0" w:line="240" w:lineRule="auto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Udział w konsultacjach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32A822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68CF1B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vAlign w:val="center"/>
          </w:tcPr>
          <w:p w14:paraId="0ADE25D7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5/5</w:t>
            </w:r>
          </w:p>
        </w:tc>
        <w:tc>
          <w:tcPr>
            <w:tcW w:w="1054" w:type="dxa"/>
          </w:tcPr>
          <w:p w14:paraId="075E534B" w14:textId="77777777" w:rsidR="009B109E" w:rsidRPr="009B109E" w:rsidRDefault="009B109E" w:rsidP="009B109E">
            <w:pPr>
              <w:tabs>
                <w:tab w:val="left" w:pos="405"/>
                <w:tab w:val="center" w:pos="526"/>
              </w:tabs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B109E" w:rsidRPr="009B109E" w14:paraId="1C4E6734" w14:textId="77777777" w:rsidTr="009B2259">
        <w:trPr>
          <w:trHeight w:val="284"/>
          <w:jc w:val="center"/>
        </w:trPr>
        <w:tc>
          <w:tcPr>
            <w:tcW w:w="431" w:type="dxa"/>
            <w:vAlign w:val="center"/>
          </w:tcPr>
          <w:p w14:paraId="5B54F46B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11</w:t>
            </w:r>
          </w:p>
        </w:tc>
        <w:tc>
          <w:tcPr>
            <w:tcW w:w="4497" w:type="dxa"/>
            <w:vAlign w:val="center"/>
          </w:tcPr>
          <w:p w14:paraId="6531995E" w14:textId="77777777" w:rsidR="009B109E" w:rsidRPr="009B109E" w:rsidRDefault="009B109E" w:rsidP="009B109E">
            <w:pPr>
              <w:spacing w:after="0" w:line="240" w:lineRule="auto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Przygotowanie do sprawdzianu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D58596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72AE8D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134" w:type="dxa"/>
            <w:vAlign w:val="center"/>
          </w:tcPr>
          <w:p w14:paraId="469F0FA5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15/20</w:t>
            </w:r>
          </w:p>
        </w:tc>
        <w:tc>
          <w:tcPr>
            <w:tcW w:w="1054" w:type="dxa"/>
          </w:tcPr>
          <w:p w14:paraId="5F27FE29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B109E" w:rsidRPr="009B109E" w14:paraId="1C02F759" w14:textId="77777777" w:rsidTr="009B2259">
        <w:trPr>
          <w:trHeight w:val="284"/>
          <w:jc w:val="center"/>
        </w:trPr>
        <w:tc>
          <w:tcPr>
            <w:tcW w:w="431" w:type="dxa"/>
            <w:vAlign w:val="center"/>
          </w:tcPr>
          <w:p w14:paraId="06D9F67C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</w:p>
        </w:tc>
        <w:tc>
          <w:tcPr>
            <w:tcW w:w="4497" w:type="dxa"/>
            <w:vAlign w:val="center"/>
          </w:tcPr>
          <w:p w14:paraId="72D1962F" w14:textId="77777777" w:rsidR="009B109E" w:rsidRPr="009B109E" w:rsidRDefault="009B109E" w:rsidP="009B109E">
            <w:pPr>
              <w:spacing w:after="0" w:line="240" w:lineRule="auto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Obecność na egzaminie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7B908B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8650DEC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134" w:type="dxa"/>
            <w:vAlign w:val="center"/>
          </w:tcPr>
          <w:p w14:paraId="17D3E018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14:paraId="3648A587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B109E" w:rsidRPr="009B109E" w14:paraId="561F5BDD" w14:textId="77777777" w:rsidTr="009B2259">
        <w:trPr>
          <w:trHeight w:val="284"/>
          <w:jc w:val="center"/>
        </w:trPr>
        <w:tc>
          <w:tcPr>
            <w:tcW w:w="431" w:type="dxa"/>
            <w:vAlign w:val="center"/>
          </w:tcPr>
          <w:p w14:paraId="38D7D9DD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iCs/>
                <w:kern w:val="0"/>
                <w:sz w:val="16"/>
                <w:szCs w:val="16"/>
                <w:lang w:eastAsia="pl-PL"/>
                <w14:ligatures w14:val="none"/>
              </w:rPr>
              <w:t>13</w:t>
            </w:r>
          </w:p>
        </w:tc>
        <w:tc>
          <w:tcPr>
            <w:tcW w:w="4497" w:type="dxa"/>
            <w:vAlign w:val="center"/>
          </w:tcPr>
          <w:p w14:paraId="4BCDC688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Sumaryczne obciążenie pracą studenta</w:t>
            </w:r>
            <w:r w:rsidRPr="009B109E">
              <w:rPr>
                <w:rFonts w:ascii="Verdana" w:eastAsia="Times New Roman" w:hAnsi="Verdana" w:cs="Times New Roman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br/>
              <w:t xml:space="preserve"> </w:t>
            </w:r>
            <w:r w:rsidRPr="009B109E">
              <w:rPr>
                <w:rFonts w:ascii="Verdana" w:eastAsia="Times New Roman" w:hAnsi="Verdana" w:cs="Times New Roman"/>
                <w:i/>
                <w:iCs/>
                <w:kern w:val="0"/>
                <w:sz w:val="12"/>
                <w:szCs w:val="12"/>
                <w:lang w:eastAsia="pl-PL"/>
                <w14:ligatures w14:val="none"/>
              </w:rPr>
              <w:t>(1+2+3+4+5+6+7+8+9+10+11)=(17+19)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4621AE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86D4A0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897AB63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30/31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14:paraId="3D969D5A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45/44</w:t>
            </w:r>
          </w:p>
        </w:tc>
      </w:tr>
      <w:tr w:rsidR="009B109E" w:rsidRPr="009B109E" w14:paraId="73CA81B0" w14:textId="77777777" w:rsidTr="009B2259">
        <w:trPr>
          <w:trHeight w:val="284"/>
          <w:jc w:val="center"/>
        </w:trPr>
        <w:tc>
          <w:tcPr>
            <w:tcW w:w="431" w:type="dxa"/>
            <w:vAlign w:val="center"/>
          </w:tcPr>
          <w:p w14:paraId="0C1402C8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iCs/>
                <w:kern w:val="0"/>
                <w:sz w:val="16"/>
                <w:szCs w:val="16"/>
                <w:lang w:eastAsia="pl-PL"/>
                <w14:ligatures w14:val="none"/>
              </w:rPr>
              <w:t>14</w:t>
            </w:r>
          </w:p>
        </w:tc>
        <w:tc>
          <w:tcPr>
            <w:tcW w:w="4497" w:type="dxa"/>
            <w:vAlign w:val="center"/>
          </w:tcPr>
          <w:p w14:paraId="76BB6FCB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b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Punkty ECTS za przedmiot (16+18)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BCC758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38338A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F1E144A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1,2/1,24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3FFD4EF2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1,8/1,76</w:t>
            </w:r>
          </w:p>
        </w:tc>
      </w:tr>
      <w:tr w:rsidR="009B109E" w:rsidRPr="009B109E" w14:paraId="2CC07F58" w14:textId="77777777" w:rsidTr="009B2259">
        <w:trPr>
          <w:trHeight w:val="284"/>
          <w:jc w:val="center"/>
        </w:trPr>
        <w:tc>
          <w:tcPr>
            <w:tcW w:w="431" w:type="dxa"/>
            <w:vAlign w:val="center"/>
          </w:tcPr>
          <w:p w14:paraId="3ADE2CBB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15</w:t>
            </w:r>
          </w:p>
        </w:tc>
        <w:tc>
          <w:tcPr>
            <w:tcW w:w="4497" w:type="dxa"/>
            <w:vAlign w:val="center"/>
          </w:tcPr>
          <w:p w14:paraId="7866DC12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Obciążenie studenta na zajęciach wymagających bezpośredniego udziału nauczycieli akademickich i studentów </w:t>
            </w:r>
          </w:p>
          <w:p w14:paraId="1D158C16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w godzinach</w:t>
            </w: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9B109E">
              <w:rPr>
                <w:rFonts w:ascii="Verdana" w:eastAsia="Times New Roman" w:hAnsi="Verdana" w:cs="Times New Roman"/>
                <w:kern w:val="0"/>
                <w:sz w:val="12"/>
                <w:szCs w:val="12"/>
                <w:lang w:eastAsia="pl-PL"/>
                <w14:ligatures w14:val="none"/>
              </w:rPr>
              <w:t>(1+2+3+4+5+10+12)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ABF10C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4B3706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2188" w:type="dxa"/>
            <w:gridSpan w:val="2"/>
            <w:vMerge w:val="restart"/>
            <w:shd w:val="clear" w:color="auto" w:fill="auto"/>
          </w:tcPr>
          <w:p w14:paraId="318A969B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B109E" w:rsidRPr="009B109E" w14:paraId="105E6799" w14:textId="77777777" w:rsidTr="009B2259">
        <w:trPr>
          <w:trHeight w:val="284"/>
          <w:jc w:val="center"/>
        </w:trPr>
        <w:tc>
          <w:tcPr>
            <w:tcW w:w="431" w:type="dxa"/>
            <w:vAlign w:val="center"/>
          </w:tcPr>
          <w:p w14:paraId="6FE20DEF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</w:p>
        </w:tc>
        <w:tc>
          <w:tcPr>
            <w:tcW w:w="4497" w:type="dxa"/>
            <w:vAlign w:val="center"/>
          </w:tcPr>
          <w:p w14:paraId="4E3D8827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Obciążenie studenta na zajęciach wymagających bezpośredniego udziału nauczycieli akademickich i studentów </w:t>
            </w: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w punktach ECTS</w:t>
            </w: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br/>
            </w:r>
            <w:r w:rsidRPr="009B109E">
              <w:rPr>
                <w:rFonts w:ascii="Verdana" w:eastAsia="Times New Roman" w:hAnsi="Verdana" w:cs="Times New Roman"/>
                <w:kern w:val="0"/>
                <w:sz w:val="12"/>
                <w:szCs w:val="12"/>
                <w:lang w:eastAsia="pl-PL"/>
                <w14:ligatures w14:val="none"/>
              </w:rPr>
              <w:t>((1+2+3+4+5+10+12/25)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9D2399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6B7FD9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13146474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B109E" w:rsidRPr="009B109E" w14:paraId="069F5C72" w14:textId="77777777" w:rsidTr="009B2259">
        <w:trPr>
          <w:trHeight w:val="284"/>
          <w:jc w:val="center"/>
        </w:trPr>
        <w:tc>
          <w:tcPr>
            <w:tcW w:w="431" w:type="dxa"/>
            <w:vAlign w:val="center"/>
          </w:tcPr>
          <w:p w14:paraId="10B90791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17</w:t>
            </w:r>
          </w:p>
        </w:tc>
        <w:tc>
          <w:tcPr>
            <w:tcW w:w="4497" w:type="dxa"/>
            <w:vAlign w:val="center"/>
          </w:tcPr>
          <w:p w14:paraId="2563F4E2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Obciążenie studenta na zajęciach nie wymagających bezpośredniego udziału nauczycieli akademickich i studentów </w:t>
            </w:r>
          </w:p>
          <w:p w14:paraId="06B64637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w godzinach</w:t>
            </w: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9B109E">
              <w:rPr>
                <w:rFonts w:ascii="Verdana" w:eastAsia="Times New Roman" w:hAnsi="Verdana" w:cs="Times New Roman"/>
                <w:kern w:val="0"/>
                <w:sz w:val="12"/>
                <w:szCs w:val="12"/>
                <w:lang w:eastAsia="pl-PL"/>
                <w14:ligatures w14:val="none"/>
              </w:rPr>
              <w:t>(6+7+8+9+11)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B063BB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EEB5CE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46C17481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9B109E" w:rsidRPr="009B109E" w14:paraId="5B7D522C" w14:textId="77777777" w:rsidTr="009B2259">
        <w:trPr>
          <w:trHeight w:val="284"/>
          <w:jc w:val="center"/>
        </w:trPr>
        <w:tc>
          <w:tcPr>
            <w:tcW w:w="431" w:type="dxa"/>
            <w:vAlign w:val="center"/>
          </w:tcPr>
          <w:p w14:paraId="2AAA4440" w14:textId="77777777" w:rsidR="009B109E" w:rsidRPr="009B109E" w:rsidRDefault="009B109E" w:rsidP="009B109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>18</w:t>
            </w:r>
          </w:p>
        </w:tc>
        <w:tc>
          <w:tcPr>
            <w:tcW w:w="4497" w:type="dxa"/>
            <w:vAlign w:val="center"/>
          </w:tcPr>
          <w:p w14:paraId="610925FD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Obciążenie studenta na zajęciach nie wymagających bezpośredniego udziału nauczycieli akademickich i studentów </w:t>
            </w:r>
          </w:p>
          <w:p w14:paraId="3703337A" w14:textId="77777777" w:rsidR="009B109E" w:rsidRPr="009B109E" w:rsidRDefault="009B109E" w:rsidP="009B109E">
            <w:pPr>
              <w:spacing w:after="0" w:line="240" w:lineRule="auto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w punktach ECTS </w:t>
            </w:r>
            <w:r w:rsidRPr="009B109E">
              <w:rPr>
                <w:rFonts w:ascii="Verdana" w:eastAsia="Times New Roman" w:hAnsi="Verdana" w:cs="Times New Roman"/>
                <w:kern w:val="0"/>
                <w:sz w:val="12"/>
                <w:szCs w:val="12"/>
                <w:lang w:eastAsia="pl-PL"/>
                <w14:ligatures w14:val="none"/>
              </w:rPr>
              <w:t>((6+7+8+9+11/25)</w:t>
            </w:r>
            <w:r w:rsidRPr="009B109E"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DA9DA0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DDAF7C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9B109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2CA1EFE8" w14:textId="77777777" w:rsidR="009B109E" w:rsidRPr="009B109E" w:rsidRDefault="009B109E" w:rsidP="009B109E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</w:tbl>
    <w:p w14:paraId="71C65958" w14:textId="77777777" w:rsidR="009B109E" w:rsidRPr="009B109E" w:rsidRDefault="009B109E" w:rsidP="009B109E">
      <w:pPr>
        <w:spacing w:after="0" w:line="240" w:lineRule="auto"/>
        <w:rPr>
          <w:rFonts w:ascii="Verdana" w:eastAsia="Times New Roman" w:hAnsi="Verdana" w:cs="Times New Roman"/>
          <w:kern w:val="0"/>
          <w:sz w:val="16"/>
          <w:szCs w:val="16"/>
          <w:lang w:eastAsia="pl-PL"/>
          <w14:ligatures w14:val="none"/>
        </w:rPr>
      </w:pPr>
      <w:r w:rsidRPr="009B109E">
        <w:rPr>
          <w:rFonts w:ascii="Verdana" w:eastAsia="Times New Roman" w:hAnsi="Verdana" w:cs="Arial"/>
          <w:b/>
          <w:bCs/>
          <w:kern w:val="0"/>
          <w:sz w:val="16"/>
          <w:szCs w:val="16"/>
          <w:lang w:eastAsia="pl-PL"/>
          <w14:ligatures w14:val="none"/>
        </w:rPr>
        <w:t>1 punkt ECTS równa się 25 godzinom pracy studenta</w:t>
      </w:r>
    </w:p>
    <w:p w14:paraId="615E6C5E" w14:textId="77777777" w:rsidR="009B109E" w:rsidRPr="009B109E" w:rsidRDefault="009B109E" w:rsidP="009B109E">
      <w:pPr>
        <w:spacing w:after="0" w:line="240" w:lineRule="auto"/>
        <w:rPr>
          <w:rFonts w:ascii="Verdana" w:eastAsia="Times New Roman" w:hAnsi="Verdana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E704576" w14:textId="77777777" w:rsidR="009B109E" w:rsidRPr="009B109E" w:rsidRDefault="009B109E" w:rsidP="009B109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mbria-Bold"/>
          <w:b/>
          <w:bCs/>
          <w:kern w:val="0"/>
          <w:sz w:val="20"/>
          <w:szCs w:val="20"/>
          <w14:ligatures w14:val="none"/>
        </w:rPr>
      </w:pPr>
      <w:r w:rsidRPr="009B109E">
        <w:rPr>
          <w:rFonts w:ascii="Calibri" w:eastAsia="Times New Roman" w:hAnsi="Calibri" w:cs="Cambria-Bold"/>
          <w:b/>
          <w:bCs/>
          <w:kern w:val="0"/>
          <w:sz w:val="20"/>
          <w:szCs w:val="20"/>
          <w14:ligatures w14:val="none"/>
        </w:rPr>
        <w:t>SŁOWNIK</w:t>
      </w:r>
    </w:p>
    <w:p w14:paraId="3425AE9D" w14:textId="77777777" w:rsidR="009B109E" w:rsidRPr="009B109E" w:rsidRDefault="009B109E" w:rsidP="009B109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mbria-Bold"/>
          <w:b/>
          <w:bCs/>
          <w:kern w:val="0"/>
          <w:sz w:val="8"/>
          <w:szCs w:val="8"/>
          <w14:ligatures w14:val="none"/>
        </w:rPr>
      </w:pPr>
    </w:p>
    <w:p w14:paraId="24A8827F" w14:textId="77777777" w:rsidR="009B109E" w:rsidRPr="009B109E" w:rsidRDefault="009B109E" w:rsidP="009B109E">
      <w:pPr>
        <w:spacing w:after="60" w:line="240" w:lineRule="auto"/>
        <w:jc w:val="both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  <w:r w:rsidRPr="009B109E">
        <w:rPr>
          <w:rFonts w:ascii="Calibri" w:eastAsia="Times New Roman" w:hAnsi="Calibri" w:cs="Times New Roman"/>
          <w:b/>
          <w:kern w:val="0"/>
          <w:sz w:val="16"/>
          <w:szCs w:val="16"/>
          <w:lang w:eastAsia="pl-PL"/>
          <w14:ligatures w14:val="none"/>
        </w:rPr>
        <w:t xml:space="preserve">Warsztat (W) </w:t>
      </w:r>
      <w:r w:rsidRPr="009B109E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 xml:space="preserve">– </w:t>
      </w:r>
      <w:r w:rsidRPr="009B109E">
        <w:rPr>
          <w:rFonts w:ascii="Calibri" w:eastAsia="Times New Roman" w:hAnsi="Calibri" w:cs="Times New Roman"/>
          <w:b/>
          <w:kern w:val="0"/>
          <w:sz w:val="16"/>
          <w:szCs w:val="16"/>
          <w:lang w:eastAsia="pl-PL"/>
          <w14:ligatures w14:val="none"/>
        </w:rPr>
        <w:t>zajęcia praktyczne</w:t>
      </w:r>
      <w:r w:rsidRPr="009B109E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 xml:space="preserve"> doskonalące jakąś umiejętność związaną z kierunkiem studiów.</w:t>
      </w:r>
    </w:p>
    <w:p w14:paraId="6FA30439" w14:textId="77777777" w:rsidR="009B109E" w:rsidRPr="009B109E" w:rsidRDefault="009B109E" w:rsidP="009B109E">
      <w:pPr>
        <w:spacing w:after="60" w:line="240" w:lineRule="auto"/>
        <w:jc w:val="both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  <w:r w:rsidRPr="009B109E">
        <w:rPr>
          <w:rFonts w:ascii="Calibri" w:eastAsia="Times New Roman" w:hAnsi="Calibri" w:cs="Times New Roman"/>
          <w:b/>
          <w:kern w:val="0"/>
          <w:sz w:val="16"/>
          <w:szCs w:val="16"/>
          <w:lang w:eastAsia="pl-PL"/>
          <w14:ligatures w14:val="none"/>
        </w:rPr>
        <w:t xml:space="preserve">Ćwiczenia audytoryjne (CA) </w:t>
      </w:r>
      <w:r w:rsidRPr="009B109E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>–––</w:t>
      </w:r>
      <w:r w:rsidRPr="009B109E">
        <w:rPr>
          <w:rFonts w:ascii="Calibri" w:eastAsia="Times New Roman" w:hAnsi="Calibri" w:cs="Times New Roman"/>
          <w:b/>
          <w:kern w:val="0"/>
          <w:sz w:val="16"/>
          <w:szCs w:val="16"/>
          <w:lang w:eastAsia="pl-PL"/>
          <w14:ligatures w14:val="none"/>
        </w:rPr>
        <w:t>zajęcia praktyczne</w:t>
      </w:r>
      <w:r w:rsidRPr="009B109E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 xml:space="preserve"> pozostające w korelacji z wykładami, przy czym podczas ćwiczeń przeważa metoda heurystyczna. Ich tematyka sprowadza się do rozwiązywania zadań lub analizowania przykładów stanowiących określone zastosowanie wiedzy teoretycznej.</w:t>
      </w:r>
    </w:p>
    <w:p w14:paraId="5BE5E07D" w14:textId="77777777" w:rsidR="009B109E" w:rsidRPr="009B109E" w:rsidRDefault="009B109E" w:rsidP="009B109E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9B109E">
        <w:rPr>
          <w:rFonts w:ascii="Calibri" w:eastAsia="Times New Roman" w:hAnsi="Calibri" w:cs="Times New Roman"/>
          <w:b/>
          <w:kern w:val="0"/>
          <w:sz w:val="16"/>
          <w:szCs w:val="16"/>
          <w:lang w:eastAsia="pl-PL"/>
          <w14:ligatures w14:val="none"/>
        </w:rPr>
        <w:t xml:space="preserve">Laboratorium (L) </w:t>
      </w:r>
      <w:r w:rsidRPr="009B109E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 xml:space="preserve">– ćwiczenia laboratoryjne - </w:t>
      </w:r>
      <w:r w:rsidRPr="009B109E">
        <w:rPr>
          <w:rFonts w:ascii="Calibri" w:eastAsia="Times New Roman" w:hAnsi="Calibri" w:cs="Times New Roman"/>
          <w:b/>
          <w:kern w:val="0"/>
          <w:sz w:val="16"/>
          <w:szCs w:val="16"/>
          <w:lang w:eastAsia="pl-PL"/>
          <w14:ligatures w14:val="none"/>
        </w:rPr>
        <w:t>zajęcia praktyczne</w:t>
      </w:r>
      <w:r w:rsidRPr="009B109E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 xml:space="preserve">, aktywizujące oparte na praktycznej działalności studentów w zakresie analizowanych problemów badawczych/praktycznych w pomieszczeniach przeznaczonych do przeprowadzania tego typu </w:t>
      </w:r>
      <w:hyperlink r:id="rId8" w:tooltip="Badania naukowe" w:history="1">
        <w:r w:rsidRPr="009B109E">
          <w:rPr>
            <w:rFonts w:ascii="Calibri" w:eastAsia="Times New Roman" w:hAnsi="Calibri" w:cs="Times New Roman"/>
            <w:color w:val="000000"/>
            <w:kern w:val="0"/>
            <w:sz w:val="16"/>
            <w:szCs w:val="16"/>
            <w:lang w:eastAsia="pl-PL"/>
            <w14:ligatures w14:val="none"/>
          </w:rPr>
          <w:t xml:space="preserve">badań </w:t>
        </w:r>
      </w:hyperlink>
      <w:r w:rsidRPr="009B109E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 xml:space="preserve">i wyposażone w odpowiedni do tego celu sprzęt. Ćwiczenia laboratoryjne umożliwiają obserwacje przeprowadzanych eksperymentów. Laboratoria mogą przyjmować różną postać zależnie od rodzaju </w:t>
      </w:r>
      <w:hyperlink r:id="rId9" w:tooltip="Eksperyment" w:history="1">
        <w:r w:rsidRPr="009B109E">
          <w:rPr>
            <w:rFonts w:ascii="Calibri" w:eastAsia="Times New Roman" w:hAnsi="Calibri" w:cs="Times New Roman"/>
            <w:color w:val="000000"/>
            <w:kern w:val="0"/>
            <w:sz w:val="16"/>
            <w:szCs w:val="16"/>
            <w:lang w:eastAsia="pl-PL"/>
            <w14:ligatures w14:val="none"/>
          </w:rPr>
          <w:t>eksperymentów</w:t>
        </w:r>
      </w:hyperlink>
      <w:r w:rsidRPr="009B109E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>, jakie się w nich wykonuje.</w:t>
      </w:r>
      <w:r w:rsidRPr="009B109E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 </w:t>
      </w:r>
    </w:p>
    <w:p w14:paraId="1CE1F6E6" w14:textId="77777777" w:rsidR="009B109E" w:rsidRPr="009B109E" w:rsidRDefault="009B109E" w:rsidP="009B109E">
      <w:pPr>
        <w:spacing w:after="60" w:line="240" w:lineRule="auto"/>
        <w:jc w:val="both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  <w:r w:rsidRPr="009B109E">
        <w:rPr>
          <w:rFonts w:ascii="Calibri" w:eastAsia="Times New Roman" w:hAnsi="Calibri" w:cs="Times New Roman"/>
          <w:b/>
          <w:kern w:val="0"/>
          <w:sz w:val="16"/>
          <w:szCs w:val="16"/>
          <w:lang w:eastAsia="pl-PL"/>
          <w14:ligatures w14:val="none"/>
        </w:rPr>
        <w:t xml:space="preserve">Seminarium (S) </w:t>
      </w:r>
      <w:r w:rsidRPr="009B109E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>–</w:t>
      </w:r>
      <w:r w:rsidRPr="009B109E">
        <w:rPr>
          <w:rFonts w:ascii="Calibri" w:eastAsia="Times New Roman" w:hAnsi="Calibri" w:cs="Times New Roman"/>
          <w:b/>
          <w:kern w:val="0"/>
          <w:sz w:val="16"/>
          <w:szCs w:val="16"/>
          <w:lang w:eastAsia="pl-PL"/>
          <w14:ligatures w14:val="none"/>
        </w:rPr>
        <w:t xml:space="preserve"> zajęcia praktyczne, po</w:t>
      </w:r>
      <w:r w:rsidRPr="009B109E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>legające na samodzielnym opracowaniu przez studentów części zagadnień poruszanych na seminarium. Wyniki pracy przedstawiane są w postaci prezentacji, referatu, czy też w jeszcze inny sposób. W czasie seminarium studenci biorą aktywny udział w dyskusji nad danym zagadnieniem wykazując się posiadaną wiedzą.</w:t>
      </w:r>
    </w:p>
    <w:p w14:paraId="23C9A714" w14:textId="77777777" w:rsidR="009B109E" w:rsidRPr="009B109E" w:rsidRDefault="009B109E" w:rsidP="009B109E">
      <w:pPr>
        <w:spacing w:after="60" w:line="240" w:lineRule="auto"/>
        <w:jc w:val="both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  <w:r w:rsidRPr="009B109E">
        <w:rPr>
          <w:rFonts w:ascii="Calibri" w:eastAsia="Times New Roman" w:hAnsi="Calibri" w:cs="Times New Roman"/>
          <w:b/>
          <w:kern w:val="0"/>
          <w:sz w:val="16"/>
          <w:szCs w:val="16"/>
          <w:lang w:eastAsia="pl-PL"/>
          <w14:ligatures w14:val="none"/>
        </w:rPr>
        <w:t xml:space="preserve">Projekt (P) </w:t>
      </w:r>
      <w:r w:rsidRPr="009B109E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 xml:space="preserve">- </w:t>
      </w:r>
      <w:r w:rsidRPr="009B109E">
        <w:rPr>
          <w:rFonts w:ascii="Calibri" w:eastAsia="Times New Roman" w:hAnsi="Calibri" w:cs="Times New Roman"/>
          <w:b/>
          <w:kern w:val="0"/>
          <w:sz w:val="16"/>
          <w:szCs w:val="16"/>
          <w:lang w:eastAsia="pl-PL"/>
          <w14:ligatures w14:val="none"/>
        </w:rPr>
        <w:t>zajęcia praktyczne</w:t>
      </w:r>
      <w:r w:rsidRPr="009B109E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 xml:space="preserve"> – polegające na samodzielnym lub zespołowym przedsięwzięciem, który ma na celu stworzenie unikalnego rozwiązania jakiegoś problemu badawczego lub praktycznego. Projekt powinien charakteryzować się takimi cechami jak: cel, niepowtarzalność, złożoność, określoność, zmienność, zaangażowanie zasobów ludzkich, ograniczoność czasowa. Wyniki pracy przedstawiane są w postaci dokumentacji projektu i jej  prezentacji.</w:t>
      </w:r>
    </w:p>
    <w:p w14:paraId="0A1B75B9" w14:textId="77777777" w:rsidR="009B109E" w:rsidRPr="009B109E" w:rsidRDefault="009B109E" w:rsidP="009B109E">
      <w:pPr>
        <w:spacing w:after="0" w:line="240" w:lineRule="auto"/>
        <w:rPr>
          <w:rFonts w:ascii="Calibri" w:eastAsia="Times New Roman" w:hAnsi="Calibri" w:cs="Times New Roman"/>
          <w:kern w:val="0"/>
          <w:sz w:val="8"/>
          <w:szCs w:val="8"/>
          <w:lang w:eastAsia="pl-PL"/>
          <w14:ligatures w14:val="none"/>
        </w:rPr>
      </w:pPr>
    </w:p>
    <w:p w14:paraId="5A7FEA4F" w14:textId="77777777" w:rsidR="009B109E" w:rsidRPr="009B109E" w:rsidRDefault="009B109E" w:rsidP="009B109E">
      <w:pPr>
        <w:spacing w:after="0" w:line="240" w:lineRule="auto"/>
        <w:rPr>
          <w:rFonts w:ascii="Calibri" w:eastAsia="Times New Roman" w:hAnsi="Calibri" w:cs="Times New Roman"/>
          <w:kern w:val="0"/>
          <w:sz w:val="8"/>
          <w:szCs w:val="8"/>
          <w:lang w:eastAsia="pl-PL"/>
          <w14:ligatures w14:val="none"/>
        </w:rPr>
      </w:pPr>
    </w:p>
    <w:p w14:paraId="784CCA10" w14:textId="77777777" w:rsidR="009B109E" w:rsidRPr="009B109E" w:rsidRDefault="009B109E" w:rsidP="009B109E">
      <w:pPr>
        <w:spacing w:after="0" w:line="240" w:lineRule="auto"/>
        <w:rPr>
          <w:rFonts w:ascii="Calibri" w:eastAsia="Times New Roman" w:hAnsi="Calibri" w:cs="Times New Roman"/>
          <w:kern w:val="0"/>
          <w:sz w:val="8"/>
          <w:szCs w:val="8"/>
          <w:lang w:eastAsia="pl-PL"/>
          <w14:ligatures w14:val="none"/>
        </w:rPr>
      </w:pPr>
    </w:p>
    <w:p w14:paraId="34F0C133" w14:textId="77777777" w:rsidR="009B109E" w:rsidRPr="009B109E" w:rsidRDefault="009B109E" w:rsidP="009B109E">
      <w:pPr>
        <w:spacing w:after="0" w:line="240" w:lineRule="auto"/>
        <w:rPr>
          <w:rFonts w:ascii="Calibri" w:eastAsia="Times New Roman" w:hAnsi="Calibri" w:cs="Times New Roman"/>
          <w:kern w:val="0"/>
          <w:sz w:val="8"/>
          <w:szCs w:val="8"/>
          <w:lang w:eastAsia="pl-PL"/>
          <w14:ligatures w14:val="none"/>
        </w:rPr>
      </w:pPr>
    </w:p>
    <w:p w14:paraId="13307EE6" w14:textId="77777777" w:rsidR="009B109E" w:rsidRPr="009B109E" w:rsidRDefault="009B109E" w:rsidP="009B109E">
      <w:pPr>
        <w:spacing w:after="0" w:line="240" w:lineRule="auto"/>
        <w:rPr>
          <w:rFonts w:ascii="Calibri" w:eastAsia="Times New Roman" w:hAnsi="Calibri" w:cs="Cambria-Bold"/>
          <w:b/>
          <w:bCs/>
          <w:kern w:val="0"/>
          <w:sz w:val="16"/>
          <w:szCs w:val="16"/>
          <w14:ligatures w14:val="none"/>
        </w:rPr>
      </w:pPr>
    </w:p>
    <w:p w14:paraId="4680E7F7" w14:textId="77777777" w:rsidR="009B109E" w:rsidRPr="009B109E" w:rsidRDefault="009B109E" w:rsidP="009B109E">
      <w:pPr>
        <w:spacing w:after="0" w:line="240" w:lineRule="auto"/>
        <w:jc w:val="center"/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</w:pPr>
      <w:r w:rsidRPr="009B109E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>Prowadzący przedmiot:</w:t>
      </w:r>
    </w:p>
    <w:p w14:paraId="5A4FC13A" w14:textId="77777777" w:rsidR="009B109E" w:rsidRPr="009B109E" w:rsidRDefault="009B109E" w:rsidP="009B109E">
      <w:pPr>
        <w:spacing w:after="0" w:line="240" w:lineRule="auto"/>
        <w:jc w:val="center"/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</w:pPr>
    </w:p>
    <w:p w14:paraId="40B4A763" w14:textId="77777777" w:rsidR="009B109E" w:rsidRPr="009B109E" w:rsidRDefault="009B109E" w:rsidP="009B109E">
      <w:pPr>
        <w:spacing w:after="0" w:line="240" w:lineRule="auto"/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</w:pPr>
      <w:r w:rsidRPr="009B109E">
        <w:rPr>
          <w:rFonts w:ascii="Verdana" w:eastAsia="Times New Roman" w:hAnsi="Verdana" w:cs="Times New Roman"/>
          <w:kern w:val="0"/>
          <w:sz w:val="18"/>
          <w:szCs w:val="20"/>
          <w:lang w:eastAsia="pl-PL"/>
          <w14:ligatures w14:val="none"/>
        </w:rPr>
        <w:t xml:space="preserve">.................................................... </w:t>
      </w:r>
      <w:r w:rsidRPr="009B109E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ab/>
      </w:r>
      <w:r w:rsidRPr="009B109E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ab/>
      </w:r>
      <w:r w:rsidRPr="009B109E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ab/>
      </w:r>
      <w:r w:rsidRPr="009B109E">
        <w:rPr>
          <w:rFonts w:ascii="Verdana" w:eastAsia="Times New Roman" w:hAnsi="Verdana" w:cs="Times New Roman"/>
          <w:kern w:val="0"/>
          <w:sz w:val="16"/>
          <w:szCs w:val="16"/>
          <w:lang w:eastAsia="pl-PL"/>
          <w14:ligatures w14:val="none"/>
        </w:rPr>
        <w:t>…............……...................……………………</w:t>
      </w:r>
    </w:p>
    <w:p w14:paraId="6D864838" w14:textId="77777777" w:rsidR="009B109E" w:rsidRPr="009B109E" w:rsidRDefault="009B109E" w:rsidP="009B109E">
      <w:pPr>
        <w:spacing w:after="0" w:line="240" w:lineRule="auto"/>
        <w:jc w:val="center"/>
        <w:rPr>
          <w:rFonts w:ascii="Verdana" w:eastAsia="Times New Roman" w:hAnsi="Verdana" w:cs="Times New Roman"/>
          <w:b/>
          <w:kern w:val="0"/>
          <w:sz w:val="24"/>
          <w:szCs w:val="24"/>
          <w:lang w:eastAsia="pl-PL"/>
          <w14:ligatures w14:val="none"/>
        </w:rPr>
      </w:pPr>
      <w:r w:rsidRPr="009B109E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ab/>
      </w:r>
      <w:r w:rsidRPr="009B109E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ab/>
      </w:r>
      <w:r w:rsidRPr="009B10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  <w14:ligatures w14:val="none"/>
        </w:rPr>
        <w:tab/>
      </w:r>
      <w:r w:rsidRPr="009B10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  <w14:ligatures w14:val="none"/>
        </w:rPr>
        <w:tab/>
      </w:r>
      <w:r w:rsidRPr="009B10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  <w14:ligatures w14:val="none"/>
        </w:rPr>
        <w:tab/>
        <w:t>podpis</w:t>
      </w:r>
    </w:p>
    <w:p w14:paraId="538D8294" w14:textId="77777777" w:rsidR="009B109E" w:rsidRPr="009B109E" w:rsidRDefault="009B109E" w:rsidP="009B109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DB8B629" w14:textId="77777777" w:rsidR="000B12ED" w:rsidRDefault="000B12ED"/>
    <w:sectPr w:rsidR="000B12ED" w:rsidSect="009D5EAB">
      <w:headerReference w:type="default" r:id="rId10"/>
      <w:footerReference w:type="even" r:id="rId11"/>
      <w:footerReference w:type="default" r:id="rId12"/>
      <w:pgSz w:w="11906" w:h="16838" w:code="9"/>
      <w:pgMar w:top="1418" w:right="1247" w:bottom="680" w:left="1247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5B24F" w14:textId="77777777" w:rsidR="00811B04" w:rsidRDefault="00811B04" w:rsidP="009B109E">
      <w:pPr>
        <w:spacing w:after="0" w:line="240" w:lineRule="auto"/>
      </w:pPr>
      <w:r>
        <w:separator/>
      </w:r>
    </w:p>
  </w:endnote>
  <w:endnote w:type="continuationSeparator" w:id="0">
    <w:p w14:paraId="10AD3B1F" w14:textId="77777777" w:rsidR="00811B04" w:rsidRDefault="00811B04" w:rsidP="009B1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-Bold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2412B" w14:textId="77777777" w:rsidR="001C2981" w:rsidRDefault="001C2981" w:rsidP="0013537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FAC505" w14:textId="77777777" w:rsidR="001C2981" w:rsidRDefault="001C2981" w:rsidP="0013537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4893E" w14:textId="77777777" w:rsidR="001C2981" w:rsidRDefault="001C2981" w:rsidP="0013537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CF1C5FE" w14:textId="77777777" w:rsidR="001C2981" w:rsidRDefault="001C2981" w:rsidP="0013537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5A848" w14:textId="77777777" w:rsidR="00811B04" w:rsidRDefault="00811B04" w:rsidP="009B109E">
      <w:pPr>
        <w:spacing w:after="0" w:line="240" w:lineRule="auto"/>
      </w:pPr>
      <w:r>
        <w:separator/>
      </w:r>
    </w:p>
  </w:footnote>
  <w:footnote w:type="continuationSeparator" w:id="0">
    <w:p w14:paraId="0DA9E2CD" w14:textId="77777777" w:rsidR="00811B04" w:rsidRDefault="00811B04" w:rsidP="009B109E">
      <w:pPr>
        <w:spacing w:after="0" w:line="240" w:lineRule="auto"/>
      </w:pPr>
      <w:r>
        <w:continuationSeparator/>
      </w:r>
    </w:p>
  </w:footnote>
  <w:footnote w:id="1">
    <w:p w14:paraId="76D759E1" w14:textId="77777777" w:rsidR="009B109E" w:rsidRPr="00F07101" w:rsidRDefault="009B109E" w:rsidP="009B109E">
      <w:pPr>
        <w:rPr>
          <w:rFonts w:ascii="Calibri" w:hAnsi="Calibri"/>
          <w:sz w:val="16"/>
          <w:szCs w:val="16"/>
        </w:rPr>
      </w:pPr>
      <w:r w:rsidRPr="00F07101">
        <w:rPr>
          <w:rStyle w:val="Odwoanieprzypisudolnego"/>
          <w:rFonts w:ascii="Calibri" w:hAnsi="Calibri"/>
          <w:sz w:val="16"/>
          <w:szCs w:val="16"/>
        </w:rPr>
        <w:footnoteRef/>
      </w:r>
      <w:r w:rsidRPr="00F07101">
        <w:rPr>
          <w:rFonts w:ascii="Calibri" w:hAnsi="Calibri"/>
          <w:sz w:val="16"/>
          <w:szCs w:val="16"/>
        </w:rPr>
        <w:t xml:space="preserve">/ Niepotrzebne </w:t>
      </w:r>
      <w:r>
        <w:rPr>
          <w:rFonts w:ascii="Calibri" w:hAnsi="Calibri"/>
          <w:sz w:val="16"/>
          <w:szCs w:val="16"/>
        </w:rPr>
        <w:t>wyciąć. Definicje form zajęć znajdują się na ostatniej stronie karty przedmiotu.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-34" w:type="dxa"/>
      <w:tblBorders>
        <w:bottom w:val="single" w:sz="8" w:space="0" w:color="auto"/>
      </w:tblBorders>
      <w:tblLook w:val="01E0" w:firstRow="1" w:lastRow="1" w:firstColumn="1" w:lastColumn="1" w:noHBand="0" w:noVBand="0"/>
    </w:tblPr>
    <w:tblGrid>
      <w:gridCol w:w="9436"/>
    </w:tblGrid>
    <w:tr w:rsidR="00135372" w:rsidRPr="000C30EE" w14:paraId="56FEDD10" w14:textId="77777777" w:rsidTr="00135372">
      <w:trPr>
        <w:trHeight w:val="723"/>
      </w:trPr>
      <w:tc>
        <w:tcPr>
          <w:tcW w:w="95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E9FFF14" w14:textId="77777777" w:rsidR="001C2981" w:rsidRPr="002A2ED1" w:rsidRDefault="001C2981" w:rsidP="00135372">
          <w:pPr>
            <w:jc w:val="center"/>
            <w:rPr>
              <w:rFonts w:ascii="Calibri" w:hAnsi="Calibri"/>
              <w:b/>
              <w:sz w:val="20"/>
              <w:szCs w:val="20"/>
            </w:rPr>
          </w:pPr>
          <w:r w:rsidRPr="002A2ED1">
            <w:rPr>
              <w:rFonts w:ascii="Calibri" w:hAnsi="Calibri"/>
              <w:b/>
              <w:sz w:val="20"/>
              <w:szCs w:val="20"/>
            </w:rPr>
            <w:t>WARSZAWSKA SZKOŁA ZARZĄDZANIA - SZKOŁA WYŻSZA</w:t>
          </w:r>
        </w:p>
        <w:p w14:paraId="1B09834D" w14:textId="77777777" w:rsidR="001C2981" w:rsidRPr="000C30EE" w:rsidRDefault="001C2981" w:rsidP="00135372">
          <w:pPr>
            <w:pStyle w:val="Nagwek"/>
            <w:jc w:val="center"/>
            <w:rPr>
              <w:rFonts w:ascii="Verdana" w:hAnsi="Verdana"/>
              <w:sz w:val="16"/>
              <w:szCs w:val="16"/>
            </w:rPr>
          </w:pPr>
          <w:r>
            <w:rPr>
              <w:rFonts w:ascii="Calibri" w:hAnsi="Calibri"/>
              <w:b/>
              <w:sz w:val="20"/>
              <w:szCs w:val="20"/>
            </w:rPr>
            <w:t>(WSZ-SW)</w:t>
          </w:r>
        </w:p>
      </w:tc>
    </w:tr>
  </w:tbl>
  <w:p w14:paraId="0A73A295" w14:textId="77777777" w:rsidR="001C2981" w:rsidRDefault="001C2981" w:rsidP="001353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9264A"/>
    <w:multiLevelType w:val="hybridMultilevel"/>
    <w:tmpl w:val="54A83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C535F"/>
    <w:multiLevelType w:val="hybridMultilevel"/>
    <w:tmpl w:val="35A44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294575">
    <w:abstractNumId w:val="0"/>
  </w:num>
  <w:num w:numId="2" w16cid:durableId="752317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09E"/>
    <w:rsid w:val="000B12ED"/>
    <w:rsid w:val="001177C7"/>
    <w:rsid w:val="001C2981"/>
    <w:rsid w:val="002D3C1E"/>
    <w:rsid w:val="002D5407"/>
    <w:rsid w:val="00387316"/>
    <w:rsid w:val="003F1BAE"/>
    <w:rsid w:val="00417194"/>
    <w:rsid w:val="004A669A"/>
    <w:rsid w:val="00811B04"/>
    <w:rsid w:val="00880D7E"/>
    <w:rsid w:val="008F2E2B"/>
    <w:rsid w:val="0093670B"/>
    <w:rsid w:val="009B109E"/>
    <w:rsid w:val="00AB2AD8"/>
    <w:rsid w:val="00AB73D0"/>
    <w:rsid w:val="00C438A8"/>
    <w:rsid w:val="00DB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03866"/>
  <w15:chartTrackingRefBased/>
  <w15:docId w15:val="{45F12E44-CCCA-4A21-9E93-50D0C00F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B109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9B109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9B109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9B109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rsid w:val="009B109E"/>
    <w:rPr>
      <w:rFonts w:cs="Times New Roman"/>
    </w:rPr>
  </w:style>
  <w:style w:type="character" w:styleId="Odwoanieprzypisudolnego">
    <w:name w:val="footnote reference"/>
    <w:rsid w:val="009B109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D3C1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3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Badania_naukow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ciej.sikorski@sikor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Eksperymen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1718</Words>
  <Characters>10314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Barbara.Lubas</dc:creator>
  <cp:keywords/>
  <dc:description/>
  <cp:lastModifiedBy>Krzysztof Kielak</cp:lastModifiedBy>
  <cp:revision>3</cp:revision>
  <dcterms:created xsi:type="dcterms:W3CDTF">2024-11-29T11:51:00Z</dcterms:created>
  <dcterms:modified xsi:type="dcterms:W3CDTF">2024-11-29T13:04:00Z</dcterms:modified>
</cp:coreProperties>
</file>